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3114" w14:textId="09E69F9B" w:rsidR="000D1555" w:rsidRDefault="00030D1C">
      <w:pPr>
        <w:pStyle w:val="Title"/>
      </w:pPr>
      <w:r w:rsidRPr="00364845">
        <w:t>JOB DESCRIPTION</w:t>
      </w:r>
    </w:p>
    <w:p w14:paraId="6F85A2B2" w14:textId="74BF7900" w:rsidR="00273111" w:rsidRDefault="00273111">
      <w:pPr>
        <w:pStyle w:val="Title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820"/>
      </w:tblGrid>
      <w:tr w:rsidR="001A52C4" w:rsidRPr="00364845" w14:paraId="5AF7311A" w14:textId="77777777" w:rsidTr="0047416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118" w14:textId="3950FE6C" w:rsidR="001A52C4" w:rsidRPr="00364845" w:rsidRDefault="001A52C4" w:rsidP="001A52C4">
            <w:pPr>
              <w:spacing w:before="60" w:after="60"/>
              <w:rPr>
                <w:rFonts w:ascii="Arial" w:hAnsi="Arial" w:cs="Arial"/>
                <w:b/>
              </w:rPr>
            </w:pPr>
            <w:r w:rsidRPr="00A31DE8">
              <w:rPr>
                <w:rFonts w:ascii="Arial" w:hAnsi="Arial" w:cs="Arial"/>
                <w:b/>
              </w:rPr>
              <w:t>Job</w:t>
            </w:r>
            <w:r w:rsidR="00482819">
              <w:rPr>
                <w:rFonts w:ascii="Arial" w:hAnsi="Arial" w:cs="Arial"/>
                <w:b/>
              </w:rPr>
              <w:t xml:space="preserve"> </w:t>
            </w:r>
            <w:r w:rsidRPr="00A31DE8">
              <w:rPr>
                <w:rFonts w:ascii="Arial" w:hAnsi="Arial" w:cs="Arial"/>
                <w:b/>
              </w:rPr>
              <w:t>Title</w:t>
            </w:r>
            <w:r w:rsidRPr="00A31DE8">
              <w:rPr>
                <w:rFonts w:ascii="Arial" w:hAnsi="Arial" w:cs="Arial"/>
                <w:bCs/>
              </w:rPr>
              <w:t xml:space="preserve">: </w:t>
            </w:r>
            <w:r w:rsidR="00482819">
              <w:rPr>
                <w:rFonts w:ascii="Arial" w:hAnsi="Arial" w:cs="Arial"/>
                <w:bCs/>
              </w:rPr>
              <w:t>Befriending</w:t>
            </w:r>
            <w:r w:rsidR="00C20ECA">
              <w:rPr>
                <w:rFonts w:ascii="Arial" w:hAnsi="Arial" w:cs="Arial"/>
                <w:bCs/>
              </w:rPr>
              <w:t xml:space="preserve"> Service</w:t>
            </w:r>
            <w:r w:rsidR="00096CF8">
              <w:rPr>
                <w:rFonts w:ascii="Arial" w:hAnsi="Arial" w:cs="Arial"/>
                <w:bCs/>
              </w:rPr>
              <w:t xml:space="preserve"> Worker (Dementia</w:t>
            </w:r>
            <w:r w:rsidR="00B1305E">
              <w:rPr>
                <w:rFonts w:ascii="Arial" w:hAnsi="Arial" w:cs="Arial"/>
                <w:bCs/>
              </w:rPr>
              <w:t xml:space="preserve"> and volunteer training</w:t>
            </w:r>
            <w:r w:rsidR="00096CF8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119" w14:textId="30785571" w:rsidR="001A52C4" w:rsidRPr="00364845" w:rsidRDefault="001A52C4" w:rsidP="001A52C4">
            <w:pPr>
              <w:spacing w:before="60" w:after="60"/>
              <w:rPr>
                <w:rFonts w:ascii="Arial" w:hAnsi="Arial" w:cs="Arial"/>
                <w:b/>
              </w:rPr>
            </w:pPr>
            <w:r w:rsidRPr="00A31DE8">
              <w:rPr>
                <w:rFonts w:ascii="Arial" w:hAnsi="Arial" w:cs="Arial"/>
                <w:b/>
              </w:rPr>
              <w:t xml:space="preserve">Salary: </w:t>
            </w:r>
            <w:r w:rsidR="00474F2A">
              <w:rPr>
                <w:rFonts w:ascii="Arial" w:hAnsi="Arial" w:cs="Arial"/>
                <w:bCs/>
              </w:rPr>
              <w:t>Level 1</w:t>
            </w:r>
          </w:p>
        </w:tc>
      </w:tr>
      <w:tr w:rsidR="001A52C4" w:rsidRPr="00364845" w14:paraId="5AF7311E" w14:textId="77777777" w:rsidTr="0047416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11C" w14:textId="34D963EE" w:rsidR="001A52C4" w:rsidRPr="00364845" w:rsidRDefault="001A52C4" w:rsidP="001A52C4">
            <w:pPr>
              <w:spacing w:before="60" w:after="60"/>
              <w:rPr>
                <w:rFonts w:ascii="Arial" w:hAnsi="Arial" w:cs="Arial"/>
                <w:b/>
              </w:rPr>
            </w:pPr>
            <w:r w:rsidRPr="00A31DE8">
              <w:rPr>
                <w:rFonts w:ascii="Arial" w:hAnsi="Arial" w:cs="Arial"/>
                <w:b/>
              </w:rPr>
              <w:t xml:space="preserve">Department: </w:t>
            </w:r>
            <w:r w:rsidRPr="00A31DE8">
              <w:rPr>
                <w:rFonts w:ascii="Arial" w:hAnsi="Arial" w:cs="Arial"/>
                <w:bCs/>
              </w:rPr>
              <w:t>Customer Experience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11D" w14:textId="65159431" w:rsidR="001A52C4" w:rsidRPr="00364845" w:rsidRDefault="001A52C4" w:rsidP="001A52C4">
            <w:pPr>
              <w:spacing w:before="60" w:after="60"/>
              <w:rPr>
                <w:rFonts w:ascii="Arial" w:hAnsi="Arial" w:cs="Arial"/>
                <w:b/>
              </w:rPr>
            </w:pPr>
            <w:r w:rsidRPr="00A31DE8">
              <w:rPr>
                <w:rFonts w:ascii="Arial" w:hAnsi="Arial" w:cs="Arial"/>
                <w:b/>
              </w:rPr>
              <w:t xml:space="preserve">Working Hours: </w:t>
            </w:r>
            <w:r w:rsidR="00482819">
              <w:rPr>
                <w:rFonts w:ascii="Arial" w:hAnsi="Arial" w:cs="Arial"/>
                <w:b/>
              </w:rPr>
              <w:t>25</w:t>
            </w:r>
          </w:p>
        </w:tc>
      </w:tr>
      <w:tr w:rsidR="001A52C4" w:rsidRPr="00364845" w14:paraId="5AF73122" w14:textId="77777777" w:rsidTr="0047416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5F76" w14:textId="77777777" w:rsidR="001A52C4" w:rsidRPr="00A31DE8" w:rsidRDefault="001A52C4" w:rsidP="001A52C4">
            <w:pPr>
              <w:rPr>
                <w:rFonts w:ascii="Arial" w:hAnsi="Arial" w:cs="Arial"/>
              </w:rPr>
            </w:pPr>
            <w:r w:rsidRPr="00A31DE8">
              <w:rPr>
                <w:rFonts w:ascii="Arial" w:hAnsi="Arial" w:cs="Arial"/>
                <w:b/>
              </w:rPr>
              <w:t>Location:</w:t>
            </w:r>
            <w:r w:rsidRPr="00A31DE8">
              <w:rPr>
                <w:rFonts w:ascii="Arial" w:hAnsi="Arial" w:cs="Arial"/>
              </w:rPr>
              <w:t xml:space="preserve"> BHA Head Office, 55 Newtown Street, Duns TD11 3AU</w:t>
            </w:r>
          </w:p>
          <w:p w14:paraId="5AF73120" w14:textId="52C1F214" w:rsidR="001A52C4" w:rsidRPr="00364845" w:rsidRDefault="001A52C4" w:rsidP="001A52C4">
            <w:pPr>
              <w:spacing w:before="60" w:after="60"/>
              <w:rPr>
                <w:rFonts w:ascii="Arial" w:hAnsi="Arial" w:cs="Arial"/>
                <w:b/>
              </w:rPr>
            </w:pPr>
            <w:r w:rsidRPr="00A31DE8">
              <w:rPr>
                <w:rFonts w:ascii="Arial" w:hAnsi="Arial" w:cs="Arial"/>
                <w:bCs/>
              </w:rPr>
              <w:t>Agile working in place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121" w14:textId="0E60FF4C" w:rsidR="001A52C4" w:rsidRPr="00364845" w:rsidRDefault="001A52C4" w:rsidP="001A52C4">
            <w:pPr>
              <w:spacing w:before="60" w:after="60"/>
              <w:rPr>
                <w:rFonts w:ascii="Arial" w:hAnsi="Arial" w:cs="Arial"/>
                <w:b/>
              </w:rPr>
            </w:pPr>
            <w:r w:rsidRPr="00A31DE8">
              <w:rPr>
                <w:rFonts w:ascii="Arial" w:hAnsi="Arial" w:cs="Arial"/>
                <w:b/>
              </w:rPr>
              <w:t xml:space="preserve">Date: </w:t>
            </w:r>
            <w:r w:rsidR="00474F2A">
              <w:rPr>
                <w:rFonts w:ascii="Arial" w:hAnsi="Arial" w:cs="Arial"/>
                <w:bCs/>
              </w:rPr>
              <w:t xml:space="preserve"> </w:t>
            </w:r>
            <w:r w:rsidR="00482819">
              <w:rPr>
                <w:rFonts w:ascii="Arial" w:hAnsi="Arial" w:cs="Arial"/>
                <w:bCs/>
              </w:rPr>
              <w:t>October 2025</w:t>
            </w:r>
          </w:p>
        </w:tc>
      </w:tr>
      <w:tr w:rsidR="001A52C4" w:rsidRPr="00364845" w14:paraId="5AF73126" w14:textId="77777777" w:rsidTr="0047416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124" w14:textId="5F9A2EE4" w:rsidR="001A52C4" w:rsidRPr="00364845" w:rsidRDefault="001A52C4" w:rsidP="001A52C4">
            <w:pPr>
              <w:spacing w:before="60" w:after="60"/>
              <w:rPr>
                <w:rFonts w:ascii="Arial" w:hAnsi="Arial" w:cs="Arial"/>
                <w:b/>
              </w:rPr>
            </w:pPr>
            <w:r w:rsidRPr="00A31DE8">
              <w:rPr>
                <w:rFonts w:ascii="Arial" w:hAnsi="Arial" w:cs="Arial"/>
                <w:b/>
              </w:rPr>
              <w:t>Reports to:</w:t>
            </w:r>
            <w:r w:rsidR="00C20ECA">
              <w:rPr>
                <w:rFonts w:ascii="Arial" w:hAnsi="Arial" w:cs="Arial"/>
                <w:b/>
              </w:rPr>
              <w:t xml:space="preserve">  </w:t>
            </w:r>
            <w:r w:rsidR="00C20ECA" w:rsidRPr="00C20ECA">
              <w:rPr>
                <w:rFonts w:ascii="Arial" w:hAnsi="Arial" w:cs="Arial"/>
                <w:bCs/>
              </w:rPr>
              <w:t>BeFriend</w:t>
            </w:r>
            <w:r w:rsidRPr="00C20ECA">
              <w:rPr>
                <w:rFonts w:ascii="Arial" w:hAnsi="Arial" w:cs="Arial"/>
                <w:bCs/>
              </w:rPr>
              <w:t xml:space="preserve"> </w:t>
            </w:r>
            <w:r w:rsidRPr="00A31DE8">
              <w:rPr>
                <w:rFonts w:ascii="Arial" w:hAnsi="Arial" w:cs="Arial"/>
                <w:bCs/>
              </w:rPr>
              <w:t>Co-ordinator (BeFriend)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125" w14:textId="50E5D84D" w:rsidR="001A52C4" w:rsidRPr="00474166" w:rsidRDefault="001A52C4" w:rsidP="001A52C4">
            <w:pPr>
              <w:spacing w:before="60" w:after="60"/>
              <w:rPr>
                <w:rFonts w:ascii="Arial" w:hAnsi="Arial" w:cs="Arial"/>
                <w:bCs/>
              </w:rPr>
            </w:pPr>
            <w:r w:rsidRPr="00A31DE8">
              <w:rPr>
                <w:rFonts w:ascii="Arial" w:hAnsi="Arial" w:cs="Arial"/>
                <w:b/>
              </w:rPr>
              <w:t xml:space="preserve">Responsible for: </w:t>
            </w:r>
            <w:r w:rsidRPr="00A31DE8">
              <w:rPr>
                <w:rFonts w:ascii="Arial" w:hAnsi="Arial" w:cs="Arial"/>
              </w:rPr>
              <w:t>The post holder has joint line management responsibilities for a team of volunteers.</w:t>
            </w:r>
          </w:p>
        </w:tc>
      </w:tr>
      <w:tr w:rsidR="001A52C4" w:rsidRPr="00364845" w14:paraId="357BFE71" w14:textId="77777777" w:rsidTr="0047416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E4C1" w14:textId="6E1DF176" w:rsidR="001A52C4" w:rsidRPr="00474166" w:rsidRDefault="001A52C4" w:rsidP="001A52C4">
            <w:pPr>
              <w:spacing w:before="60" w:after="60"/>
              <w:rPr>
                <w:rFonts w:ascii="Arial" w:hAnsi="Arial" w:cs="Arial"/>
                <w:bCs/>
              </w:rPr>
            </w:pPr>
            <w:r w:rsidRPr="00A31DE8">
              <w:rPr>
                <w:rFonts w:ascii="Arial" w:hAnsi="Arial" w:cs="Arial"/>
                <w:b/>
              </w:rPr>
              <w:t xml:space="preserve">Important Internal Relationships:           </w:t>
            </w:r>
            <w:r w:rsidRPr="00A31DE8">
              <w:rPr>
                <w:rFonts w:ascii="Arial" w:hAnsi="Arial" w:cs="Arial"/>
                <w:bCs/>
              </w:rPr>
              <w:t xml:space="preserve">The BeFriend Team, Neighbourhood Managers, Financial Inclusion </w:t>
            </w:r>
            <w:r w:rsidR="00482819" w:rsidRPr="00A31DE8">
              <w:rPr>
                <w:rFonts w:ascii="Arial" w:hAnsi="Arial" w:cs="Arial"/>
                <w:bCs/>
              </w:rPr>
              <w:t>Advisors</w:t>
            </w:r>
            <w:r w:rsidR="00482819">
              <w:rPr>
                <w:rFonts w:ascii="Arial" w:hAnsi="Arial" w:cs="Arial"/>
                <w:bCs/>
              </w:rPr>
              <w:t>, Independent</w:t>
            </w:r>
            <w:r w:rsidR="00474F2A">
              <w:rPr>
                <w:rFonts w:ascii="Arial" w:hAnsi="Arial" w:cs="Arial"/>
                <w:bCs/>
              </w:rPr>
              <w:t xml:space="preserve"> Living Team, CX Team</w:t>
            </w:r>
            <w:r w:rsidR="00B36398">
              <w:rPr>
                <w:rFonts w:ascii="Arial" w:hAnsi="Arial" w:cs="Arial"/>
                <w:bCs/>
              </w:rPr>
              <w:t>, Social Innovation Team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70BE" w14:textId="62A6EFF9" w:rsidR="001A52C4" w:rsidRPr="00474166" w:rsidRDefault="001A52C4" w:rsidP="001A52C4">
            <w:pPr>
              <w:spacing w:before="60" w:after="60"/>
              <w:rPr>
                <w:rFonts w:ascii="Arial" w:hAnsi="Arial" w:cs="Arial"/>
                <w:bCs/>
              </w:rPr>
            </w:pPr>
            <w:r w:rsidRPr="00A31DE8">
              <w:rPr>
                <w:rFonts w:ascii="Arial" w:hAnsi="Arial" w:cs="Arial"/>
                <w:b/>
              </w:rPr>
              <w:t xml:space="preserve">Important External Relationships: </w:t>
            </w:r>
            <w:r w:rsidR="00482819" w:rsidRPr="00B73267">
              <w:rPr>
                <w:rFonts w:ascii="Arial" w:hAnsi="Arial" w:cs="Arial"/>
                <w:bCs/>
              </w:rPr>
              <w:t>Befrienders</w:t>
            </w:r>
            <w:r w:rsidR="00E40A6D" w:rsidRPr="00B73267">
              <w:rPr>
                <w:rFonts w:ascii="Arial" w:hAnsi="Arial" w:cs="Arial"/>
                <w:bCs/>
              </w:rPr>
              <w:t xml:space="preserve"> and BeFriendees</w:t>
            </w:r>
            <w:r w:rsidR="00E40A6D">
              <w:rPr>
                <w:rFonts w:ascii="Arial" w:hAnsi="Arial" w:cs="Arial"/>
                <w:bCs/>
              </w:rPr>
              <w:t xml:space="preserve">, </w:t>
            </w:r>
            <w:r w:rsidRPr="00A31DE8">
              <w:rPr>
                <w:rFonts w:ascii="Arial" w:hAnsi="Arial" w:cs="Arial"/>
                <w:bCs/>
              </w:rPr>
              <w:t xml:space="preserve">Scottish Borders Council Mental Health Older Adults Team, Berwickshire Association for Voluntary Service, </w:t>
            </w:r>
            <w:r w:rsidR="00474F2A">
              <w:rPr>
                <w:rFonts w:ascii="Arial" w:hAnsi="Arial" w:cs="Arial"/>
                <w:bCs/>
              </w:rPr>
              <w:t xml:space="preserve">Community Transport Providers, </w:t>
            </w:r>
            <w:r w:rsidR="00B36398">
              <w:rPr>
                <w:rFonts w:ascii="Arial" w:hAnsi="Arial" w:cs="Arial"/>
                <w:bCs/>
              </w:rPr>
              <w:t>Local Area Coordinators and Community Groups</w:t>
            </w:r>
          </w:p>
        </w:tc>
      </w:tr>
    </w:tbl>
    <w:p w14:paraId="5A1BE9CC" w14:textId="7BE51345" w:rsidR="00EF4BD8" w:rsidRDefault="00EF4BD8">
      <w:pPr>
        <w:rPr>
          <w:rFonts w:ascii="Arial" w:hAnsi="Arial" w:cs="Arial"/>
          <w:b/>
        </w:rPr>
      </w:pPr>
    </w:p>
    <w:p w14:paraId="5AF73128" w14:textId="77777777" w:rsidR="000D1555" w:rsidRPr="00364845" w:rsidRDefault="000D1555">
      <w:pPr>
        <w:rPr>
          <w:rFonts w:ascii="Arial" w:hAnsi="Arial" w:cs="Arial"/>
          <w:b/>
        </w:rPr>
      </w:pPr>
      <w:r w:rsidRPr="00364845">
        <w:rPr>
          <w:rFonts w:ascii="Arial" w:hAnsi="Arial" w:cs="Arial"/>
          <w:b/>
        </w:rPr>
        <w:t>CONTEXT/JOB PURPOSE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D1555" w:rsidRPr="00364845" w14:paraId="5AF7312A" w14:textId="77777777" w:rsidTr="0047416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129" w14:textId="713CC6FB" w:rsidR="00504797" w:rsidRPr="00B00DBB" w:rsidRDefault="00A53D98" w:rsidP="00555B36">
            <w:pPr>
              <w:spacing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</w:t>
            </w:r>
            <w:r w:rsidR="009F4B9A">
              <w:rPr>
                <w:rFonts w:ascii="Arial" w:hAnsi="Arial" w:cs="Arial"/>
                <w:bCs/>
              </w:rPr>
              <w:t>BeF</w:t>
            </w:r>
            <w:r w:rsidR="00474F2A">
              <w:rPr>
                <w:rFonts w:ascii="Arial" w:hAnsi="Arial" w:cs="Arial"/>
                <w:bCs/>
              </w:rPr>
              <w:t>riend</w:t>
            </w:r>
            <w:r w:rsidR="00C20ECA">
              <w:rPr>
                <w:rFonts w:ascii="Arial" w:hAnsi="Arial" w:cs="Arial"/>
                <w:bCs/>
              </w:rPr>
              <w:t xml:space="preserve"> Service</w:t>
            </w:r>
            <w:r w:rsidR="00474F2A">
              <w:rPr>
                <w:rFonts w:ascii="Arial" w:hAnsi="Arial" w:cs="Arial"/>
                <w:bCs/>
              </w:rPr>
              <w:t xml:space="preserve"> Worker (Dementia</w:t>
            </w:r>
            <w:r w:rsidR="00B1305E">
              <w:rPr>
                <w:rFonts w:ascii="Arial" w:hAnsi="Arial" w:cs="Arial"/>
                <w:bCs/>
              </w:rPr>
              <w:t xml:space="preserve"> and volunteer </w:t>
            </w:r>
            <w:r w:rsidR="00482819">
              <w:rPr>
                <w:rFonts w:ascii="Arial" w:hAnsi="Arial" w:cs="Arial"/>
                <w:bCs/>
              </w:rPr>
              <w:t>training) is</w:t>
            </w:r>
            <w:r>
              <w:rPr>
                <w:rFonts w:ascii="Arial" w:hAnsi="Arial" w:cs="Arial"/>
                <w:bCs/>
              </w:rPr>
              <w:t xml:space="preserve"> responsible for assisting the </w:t>
            </w:r>
            <w:r w:rsidR="00C20ECA">
              <w:rPr>
                <w:rFonts w:ascii="Arial" w:hAnsi="Arial" w:cs="Arial"/>
                <w:bCs/>
              </w:rPr>
              <w:t>BeFriend</w:t>
            </w:r>
            <w:r>
              <w:rPr>
                <w:rFonts w:ascii="Arial" w:hAnsi="Arial" w:cs="Arial"/>
                <w:bCs/>
              </w:rPr>
              <w:t xml:space="preserve"> Co-ordinator</w:t>
            </w:r>
            <w:r w:rsidRPr="00A53D98">
              <w:rPr>
                <w:rFonts w:ascii="Arial" w:hAnsi="Arial" w:cs="Arial"/>
              </w:rPr>
              <w:t xml:space="preserve"> in the promotion and development of </w:t>
            </w:r>
            <w:r w:rsidR="00C20ECA">
              <w:rPr>
                <w:rFonts w:ascii="Arial" w:hAnsi="Arial" w:cs="Arial"/>
              </w:rPr>
              <w:t>BHA</w:t>
            </w:r>
            <w:r w:rsidRPr="00A53D98">
              <w:rPr>
                <w:rFonts w:ascii="Arial" w:hAnsi="Arial" w:cs="Arial"/>
              </w:rPr>
              <w:t xml:space="preserve"> BeFriend, ensuring a positive experience for both volunteers and befriendees within the </w:t>
            </w:r>
            <w:r w:rsidR="00C20ECA">
              <w:rPr>
                <w:rFonts w:ascii="Arial" w:hAnsi="Arial" w:cs="Arial"/>
              </w:rPr>
              <w:t>befriending services.</w:t>
            </w:r>
            <w:r w:rsidR="00B1305E">
              <w:rPr>
                <w:rFonts w:ascii="Arial" w:hAnsi="Arial" w:cs="Arial"/>
              </w:rPr>
              <w:t xml:space="preserve"> The post holder will have</w:t>
            </w:r>
            <w:r w:rsidRPr="00A53D98">
              <w:rPr>
                <w:rFonts w:ascii="Arial" w:hAnsi="Arial" w:cs="Arial"/>
              </w:rPr>
              <w:t xml:space="preserve"> </w:t>
            </w:r>
            <w:r w:rsidR="00474F2A">
              <w:rPr>
                <w:rFonts w:ascii="Arial" w:hAnsi="Arial" w:cs="Arial"/>
              </w:rPr>
              <w:t xml:space="preserve">a lead </w:t>
            </w:r>
            <w:r w:rsidRPr="00A53D98">
              <w:rPr>
                <w:rFonts w:ascii="Arial" w:hAnsi="Arial" w:cs="Arial"/>
              </w:rPr>
              <w:t xml:space="preserve">focus </w:t>
            </w:r>
            <w:r w:rsidR="00B1305E">
              <w:rPr>
                <w:rFonts w:ascii="Arial" w:hAnsi="Arial" w:cs="Arial"/>
              </w:rPr>
              <w:t xml:space="preserve">on increasing </w:t>
            </w:r>
            <w:r w:rsidRPr="00A53D98">
              <w:rPr>
                <w:rFonts w:ascii="Arial" w:hAnsi="Arial" w:cs="Arial"/>
              </w:rPr>
              <w:t>dementia</w:t>
            </w:r>
            <w:r w:rsidR="00B1305E">
              <w:rPr>
                <w:rFonts w:ascii="Arial" w:hAnsi="Arial" w:cs="Arial"/>
              </w:rPr>
              <w:t xml:space="preserve"> awareness across </w:t>
            </w:r>
            <w:r w:rsidR="00C20ECA">
              <w:rPr>
                <w:rFonts w:ascii="Arial" w:hAnsi="Arial" w:cs="Arial"/>
              </w:rPr>
              <w:t xml:space="preserve">BHA and the befriending service </w:t>
            </w:r>
            <w:r w:rsidR="00482819">
              <w:rPr>
                <w:rFonts w:ascii="Arial" w:hAnsi="Arial" w:cs="Arial"/>
              </w:rPr>
              <w:t>and</w:t>
            </w:r>
            <w:r w:rsidR="00B1305E">
              <w:rPr>
                <w:rFonts w:ascii="Arial" w:hAnsi="Arial" w:cs="Arial"/>
              </w:rPr>
              <w:t xml:space="preserve"> </w:t>
            </w:r>
            <w:r w:rsidR="009F4B9A">
              <w:rPr>
                <w:rFonts w:ascii="Arial" w:hAnsi="Arial" w:cs="Arial"/>
              </w:rPr>
              <w:t>the continual development of</w:t>
            </w:r>
            <w:r w:rsidR="00B1305E">
              <w:rPr>
                <w:rFonts w:ascii="Arial" w:hAnsi="Arial" w:cs="Arial"/>
              </w:rPr>
              <w:t xml:space="preserve"> the induction/training packages </w:t>
            </w:r>
            <w:r w:rsidR="0029197A">
              <w:rPr>
                <w:rFonts w:ascii="Arial" w:hAnsi="Arial" w:cs="Arial"/>
              </w:rPr>
              <w:t xml:space="preserve">on offer </w:t>
            </w:r>
            <w:r w:rsidR="00B1305E">
              <w:rPr>
                <w:rFonts w:ascii="Arial" w:hAnsi="Arial" w:cs="Arial"/>
              </w:rPr>
              <w:t xml:space="preserve">for </w:t>
            </w:r>
            <w:r w:rsidR="0029197A">
              <w:rPr>
                <w:rFonts w:ascii="Arial" w:hAnsi="Arial" w:cs="Arial"/>
              </w:rPr>
              <w:t xml:space="preserve">all </w:t>
            </w:r>
            <w:r w:rsidR="00B1305E">
              <w:rPr>
                <w:rFonts w:ascii="Arial" w:hAnsi="Arial" w:cs="Arial"/>
              </w:rPr>
              <w:t xml:space="preserve">volunteers. </w:t>
            </w:r>
            <w:r w:rsidR="009F4B9A">
              <w:rPr>
                <w:rFonts w:ascii="Arial" w:hAnsi="Arial" w:cs="Arial"/>
              </w:rPr>
              <w:t xml:space="preserve"> They are also responsible for supporting the planning and facilitating of community befriending sessions, alongside the BeFriend Worker (community)</w:t>
            </w:r>
          </w:p>
        </w:tc>
      </w:tr>
    </w:tbl>
    <w:p w14:paraId="5AF7312B" w14:textId="77777777" w:rsidR="000D1555" w:rsidRPr="00364845" w:rsidRDefault="000D1555">
      <w:pPr>
        <w:rPr>
          <w:rFonts w:ascii="Arial" w:hAnsi="Arial" w:cs="Arial"/>
          <w:b/>
        </w:rPr>
      </w:pPr>
    </w:p>
    <w:p w14:paraId="5AF7312C" w14:textId="5EB448CF" w:rsidR="000D1555" w:rsidRPr="00364845" w:rsidRDefault="000D1555">
      <w:pPr>
        <w:rPr>
          <w:rFonts w:ascii="Arial" w:hAnsi="Arial" w:cs="Arial"/>
          <w:b/>
        </w:rPr>
      </w:pPr>
      <w:r w:rsidRPr="00364845">
        <w:rPr>
          <w:rFonts w:ascii="Arial" w:hAnsi="Arial" w:cs="Arial"/>
          <w:b/>
        </w:rPr>
        <w:t xml:space="preserve">KEY </w:t>
      </w:r>
      <w:r w:rsidR="001A020C">
        <w:rPr>
          <w:rFonts w:ascii="Arial" w:hAnsi="Arial" w:cs="Arial"/>
          <w:b/>
        </w:rPr>
        <w:t>REQUIREMENTS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D1555" w:rsidRPr="00364845" w14:paraId="5AF7312E" w14:textId="77777777" w:rsidTr="0047416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12D" w14:textId="69797E28" w:rsidR="0039003F" w:rsidRPr="001A020C" w:rsidRDefault="00A53D98" w:rsidP="002F55CC">
            <w:pPr>
              <w:spacing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</w:t>
            </w:r>
            <w:r w:rsidR="00B1305E">
              <w:rPr>
                <w:rFonts w:ascii="Arial" w:hAnsi="Arial" w:cs="Arial"/>
                <w:bCs/>
              </w:rPr>
              <w:t>post holder</w:t>
            </w:r>
            <w:r w:rsidR="00474F2A">
              <w:rPr>
                <w:rFonts w:ascii="Arial" w:hAnsi="Arial" w:cs="Arial"/>
                <w:bCs/>
              </w:rPr>
              <w:t xml:space="preserve"> will lead on the development and delivery of all training materials used within the </w:t>
            </w:r>
            <w:r w:rsidR="00C20ECA">
              <w:rPr>
                <w:rFonts w:ascii="Arial" w:hAnsi="Arial" w:cs="Arial"/>
                <w:bCs/>
              </w:rPr>
              <w:t xml:space="preserve">befriending service </w:t>
            </w:r>
            <w:r w:rsidR="00474F2A">
              <w:rPr>
                <w:rFonts w:ascii="Arial" w:hAnsi="Arial" w:cs="Arial"/>
                <w:bCs/>
              </w:rPr>
              <w:t>and will ensure that Dementia Awareness is a key focus for volunteer recruitment and training.</w:t>
            </w:r>
            <w:r w:rsidR="0068058C">
              <w:rPr>
                <w:rFonts w:ascii="Arial" w:hAnsi="Arial" w:cs="Arial"/>
                <w:bCs/>
              </w:rPr>
              <w:t xml:space="preserve"> The post holder is</w:t>
            </w:r>
            <w:r>
              <w:rPr>
                <w:rFonts w:ascii="Arial" w:hAnsi="Arial" w:cs="Arial"/>
                <w:bCs/>
              </w:rPr>
              <w:t xml:space="preserve"> responsible for assisting the </w:t>
            </w:r>
            <w:r w:rsidR="00C20ECA">
              <w:rPr>
                <w:rFonts w:ascii="Arial" w:hAnsi="Arial" w:cs="Arial"/>
                <w:bCs/>
              </w:rPr>
              <w:t xml:space="preserve">BHA BeFriend </w:t>
            </w:r>
            <w:r>
              <w:rPr>
                <w:rFonts w:ascii="Arial" w:hAnsi="Arial" w:cs="Arial"/>
                <w:bCs/>
              </w:rPr>
              <w:t xml:space="preserve">Co-ordinator with the recruitment, training, support and management of </w:t>
            </w:r>
            <w:r w:rsidR="00474F2A">
              <w:rPr>
                <w:rFonts w:ascii="Arial" w:hAnsi="Arial" w:cs="Arial"/>
                <w:bCs/>
              </w:rPr>
              <w:t>volunteers</w:t>
            </w:r>
            <w:r>
              <w:rPr>
                <w:rFonts w:ascii="Arial" w:hAnsi="Arial" w:cs="Arial"/>
                <w:bCs/>
              </w:rPr>
              <w:t>. The role will assist with the processing of referrals, risk assessments and matching</w:t>
            </w:r>
            <w:r w:rsidR="00474F2A">
              <w:rPr>
                <w:rFonts w:ascii="Arial" w:hAnsi="Arial" w:cs="Arial"/>
                <w:bCs/>
              </w:rPr>
              <w:t xml:space="preserve"> of befrienders with befriendees. </w:t>
            </w:r>
            <w:r>
              <w:rPr>
                <w:rFonts w:ascii="Arial" w:hAnsi="Arial" w:cs="Arial"/>
                <w:bCs/>
              </w:rPr>
              <w:t xml:space="preserve">The post holder </w:t>
            </w:r>
            <w:r w:rsidR="0029197A">
              <w:rPr>
                <w:rFonts w:ascii="Arial" w:hAnsi="Arial" w:cs="Arial"/>
                <w:bCs/>
              </w:rPr>
              <w:t xml:space="preserve">will </w:t>
            </w:r>
            <w:r>
              <w:rPr>
                <w:rFonts w:ascii="Arial" w:hAnsi="Arial" w:cs="Arial"/>
                <w:bCs/>
              </w:rPr>
              <w:t xml:space="preserve">help promote the </w:t>
            </w:r>
            <w:r w:rsidR="00E76D52">
              <w:rPr>
                <w:rFonts w:ascii="Arial" w:hAnsi="Arial" w:cs="Arial"/>
                <w:bCs/>
              </w:rPr>
              <w:t>befriending service</w:t>
            </w:r>
            <w:r>
              <w:rPr>
                <w:rFonts w:ascii="Arial" w:hAnsi="Arial" w:cs="Arial"/>
                <w:bCs/>
              </w:rPr>
              <w:t xml:space="preserve"> in the community and networks of relevant organisations. The post holder will assist the </w:t>
            </w:r>
            <w:r w:rsidR="00C20ECA">
              <w:rPr>
                <w:rFonts w:ascii="Arial" w:hAnsi="Arial" w:cs="Arial"/>
                <w:bCs/>
              </w:rPr>
              <w:t xml:space="preserve">Befriending service </w:t>
            </w:r>
            <w:r>
              <w:rPr>
                <w:rFonts w:ascii="Arial" w:hAnsi="Arial" w:cs="Arial"/>
                <w:bCs/>
              </w:rPr>
              <w:t>Co-ordinator t</w:t>
            </w:r>
            <w:r w:rsidR="00555B36">
              <w:rPr>
                <w:rFonts w:ascii="Arial" w:hAnsi="Arial" w:cs="Arial"/>
                <w:bCs/>
              </w:rPr>
              <w:t>o</w:t>
            </w:r>
            <w:r>
              <w:rPr>
                <w:rFonts w:ascii="Arial" w:hAnsi="Arial" w:cs="Arial"/>
                <w:bCs/>
              </w:rPr>
              <w:t xml:space="preserve"> collate and present monthly reports and KPIs to deadline</w:t>
            </w:r>
            <w:r w:rsidR="00555B36">
              <w:rPr>
                <w:rFonts w:ascii="Arial" w:hAnsi="Arial" w:cs="Arial"/>
                <w:bCs/>
              </w:rPr>
              <w:t>.</w:t>
            </w:r>
          </w:p>
        </w:tc>
      </w:tr>
    </w:tbl>
    <w:p w14:paraId="5AF73130" w14:textId="5472D27F" w:rsidR="000D1555" w:rsidRDefault="000D1555">
      <w:pPr>
        <w:rPr>
          <w:rFonts w:ascii="Arial" w:hAnsi="Arial" w:cs="Arial"/>
          <w:b/>
        </w:rPr>
      </w:pPr>
    </w:p>
    <w:p w14:paraId="271C5621" w14:textId="77777777" w:rsidR="009F4B9A" w:rsidRDefault="009F4B9A">
      <w:pPr>
        <w:rPr>
          <w:rFonts w:ascii="Arial" w:hAnsi="Arial" w:cs="Arial"/>
          <w:b/>
        </w:rPr>
      </w:pPr>
    </w:p>
    <w:p w14:paraId="5B136EC5" w14:textId="77777777" w:rsidR="009F4B9A" w:rsidRDefault="009F4B9A">
      <w:pPr>
        <w:rPr>
          <w:rFonts w:ascii="Arial" w:hAnsi="Arial" w:cs="Arial"/>
          <w:b/>
        </w:rPr>
      </w:pPr>
    </w:p>
    <w:p w14:paraId="327C4CA6" w14:textId="77777777" w:rsidR="009F4B9A" w:rsidRDefault="009F4B9A">
      <w:pPr>
        <w:rPr>
          <w:rFonts w:ascii="Arial" w:hAnsi="Arial" w:cs="Arial"/>
          <w:b/>
        </w:rPr>
      </w:pPr>
    </w:p>
    <w:p w14:paraId="2C78823A" w14:textId="77777777" w:rsidR="009F4B9A" w:rsidRDefault="009F4B9A">
      <w:pPr>
        <w:rPr>
          <w:rFonts w:ascii="Arial" w:hAnsi="Arial" w:cs="Arial"/>
          <w:b/>
        </w:rPr>
      </w:pPr>
    </w:p>
    <w:p w14:paraId="047E972D" w14:textId="77777777" w:rsidR="009F4B9A" w:rsidRDefault="009F4B9A">
      <w:pPr>
        <w:rPr>
          <w:rFonts w:ascii="Arial" w:hAnsi="Arial" w:cs="Arial"/>
          <w:b/>
        </w:rPr>
      </w:pPr>
    </w:p>
    <w:p w14:paraId="5AF73134" w14:textId="2628C0F1" w:rsidR="000D1555" w:rsidRPr="00364845" w:rsidRDefault="000D1555">
      <w:pPr>
        <w:rPr>
          <w:rFonts w:ascii="Arial" w:hAnsi="Arial" w:cs="Arial"/>
          <w:b/>
        </w:rPr>
      </w:pPr>
      <w:r w:rsidRPr="00364845">
        <w:rPr>
          <w:rFonts w:ascii="Arial" w:hAnsi="Arial" w:cs="Arial"/>
          <w:b/>
        </w:rPr>
        <w:lastRenderedPageBreak/>
        <w:t>KEY RESPONSIBILITIES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D1555" w:rsidRPr="00273111" w14:paraId="5AF73143" w14:textId="77777777" w:rsidTr="0047416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C60" w14:textId="77777777" w:rsidR="00A53D98" w:rsidRPr="0048633F" w:rsidRDefault="00A53D98" w:rsidP="00A53D98">
            <w:pPr>
              <w:rPr>
                <w:rFonts w:ascii="Arial" w:hAnsi="Arial" w:cs="Arial"/>
                <w:b/>
              </w:rPr>
            </w:pPr>
            <w:r w:rsidRPr="0048633F">
              <w:rPr>
                <w:rFonts w:ascii="Arial" w:hAnsi="Arial" w:cs="Arial"/>
                <w:b/>
              </w:rPr>
              <w:t>Service Delivery &amp; Management</w:t>
            </w:r>
          </w:p>
          <w:p w14:paraId="7ADECDD9" w14:textId="008FA845" w:rsidR="00A53D98" w:rsidRPr="00E60953" w:rsidRDefault="00A53D98" w:rsidP="00154C5F">
            <w:pPr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Working with the </w:t>
            </w:r>
            <w:r w:rsidR="00C20ECA">
              <w:rPr>
                <w:rFonts w:ascii="Arial" w:hAnsi="Arial" w:cs="Arial"/>
              </w:rPr>
              <w:t xml:space="preserve">befriending service </w:t>
            </w:r>
            <w:r>
              <w:rPr>
                <w:rFonts w:ascii="Arial" w:hAnsi="Arial" w:cs="Arial"/>
              </w:rPr>
              <w:t>Co-ordinator to r</w:t>
            </w:r>
            <w:r w:rsidRPr="00E60953">
              <w:rPr>
                <w:rFonts w:ascii="Arial" w:hAnsi="Arial" w:cs="Arial"/>
              </w:rPr>
              <w:t xml:space="preserve">ecruit and train </w:t>
            </w:r>
            <w:r w:rsidR="0068058C">
              <w:rPr>
                <w:rFonts w:ascii="Arial" w:hAnsi="Arial" w:cs="Arial"/>
              </w:rPr>
              <w:t xml:space="preserve">volunteer </w:t>
            </w:r>
            <w:r>
              <w:rPr>
                <w:rFonts w:ascii="Arial" w:hAnsi="Arial" w:cs="Arial"/>
              </w:rPr>
              <w:t>Befrienders</w:t>
            </w:r>
            <w:r w:rsidRPr="00E60953">
              <w:rPr>
                <w:rFonts w:ascii="Arial" w:hAnsi="Arial" w:cs="Arial"/>
              </w:rPr>
              <w:t xml:space="preserve"> so that they are equipped to provide a </w:t>
            </w:r>
            <w:r w:rsidR="00482819" w:rsidRPr="00E60953">
              <w:rPr>
                <w:rFonts w:ascii="Arial" w:hAnsi="Arial" w:cs="Arial"/>
              </w:rPr>
              <w:t>high-quality</w:t>
            </w:r>
            <w:r w:rsidRPr="00E60953">
              <w:rPr>
                <w:rFonts w:ascii="Arial" w:hAnsi="Arial" w:cs="Arial"/>
              </w:rPr>
              <w:t xml:space="preserve"> befriending service for older people</w:t>
            </w:r>
            <w:r w:rsidR="00B1305E">
              <w:rPr>
                <w:rFonts w:ascii="Arial" w:hAnsi="Arial" w:cs="Arial"/>
              </w:rPr>
              <w:t>.</w:t>
            </w:r>
          </w:p>
          <w:p w14:paraId="508BE8E7" w14:textId="7AF47637" w:rsidR="00A53D98" w:rsidRPr="00E60953" w:rsidRDefault="00A53D98" w:rsidP="00154C5F">
            <w:pPr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with the</w:t>
            </w:r>
            <w:r w:rsidR="00C20E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Co-ordinator to</w:t>
            </w:r>
            <w:r w:rsidRPr="00E60953">
              <w:rPr>
                <w:rFonts w:ascii="Arial" w:hAnsi="Arial" w:cs="Arial"/>
              </w:rPr>
              <w:t xml:space="preserve"> process referrals/enquiries from a variety of individuals/agencies and carry out a relevant assessment of risk when required and prior to matching a volunteer to a recipient older person</w:t>
            </w:r>
            <w:r w:rsidR="00555B36">
              <w:rPr>
                <w:rFonts w:ascii="Arial" w:hAnsi="Arial" w:cs="Arial"/>
              </w:rPr>
              <w:t>.</w:t>
            </w:r>
          </w:p>
          <w:p w14:paraId="2272D57D" w14:textId="695AF718" w:rsidR="00A53D98" w:rsidRPr="00E60953" w:rsidRDefault="00A53D98" w:rsidP="00154C5F">
            <w:pPr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E60953">
              <w:rPr>
                <w:rFonts w:ascii="Arial" w:hAnsi="Arial" w:cs="Arial"/>
              </w:rPr>
              <w:t>dentify</w:t>
            </w:r>
            <w:r>
              <w:rPr>
                <w:rFonts w:ascii="Arial" w:hAnsi="Arial" w:cs="Arial"/>
              </w:rPr>
              <w:t>ing</w:t>
            </w:r>
            <w:r w:rsidRPr="00E60953">
              <w:rPr>
                <w:rFonts w:ascii="Arial" w:hAnsi="Arial" w:cs="Arial"/>
              </w:rPr>
              <w:t xml:space="preserve"> the skills of </w:t>
            </w:r>
            <w:r w:rsidR="00B1305E">
              <w:rPr>
                <w:rFonts w:ascii="Arial" w:hAnsi="Arial" w:cs="Arial"/>
              </w:rPr>
              <w:t xml:space="preserve">volunteer </w:t>
            </w:r>
            <w:r w:rsidRPr="00E60953">
              <w:rPr>
                <w:rFonts w:ascii="Arial" w:hAnsi="Arial" w:cs="Arial"/>
              </w:rPr>
              <w:t xml:space="preserve">so that they </w:t>
            </w:r>
            <w:r w:rsidR="00B1305E">
              <w:rPr>
                <w:rFonts w:ascii="Arial" w:hAnsi="Arial" w:cs="Arial"/>
              </w:rPr>
              <w:t xml:space="preserve">may develop their dementia awareness so that they </w:t>
            </w:r>
            <w:r w:rsidR="00482819">
              <w:rPr>
                <w:rFonts w:ascii="Arial" w:hAnsi="Arial" w:cs="Arial"/>
              </w:rPr>
              <w:t>can confidentially be</w:t>
            </w:r>
            <w:r w:rsidR="00B1305E">
              <w:rPr>
                <w:rFonts w:ascii="Arial" w:hAnsi="Arial" w:cs="Arial"/>
              </w:rPr>
              <w:t xml:space="preserve"> </w:t>
            </w:r>
            <w:r w:rsidRPr="00E60953">
              <w:rPr>
                <w:rFonts w:ascii="Arial" w:hAnsi="Arial" w:cs="Arial"/>
              </w:rPr>
              <w:t xml:space="preserve">matched with an older person </w:t>
            </w:r>
            <w:r w:rsidR="00B1305E">
              <w:rPr>
                <w:rFonts w:ascii="Arial" w:hAnsi="Arial" w:cs="Arial"/>
              </w:rPr>
              <w:t>living with dementia</w:t>
            </w:r>
          </w:p>
          <w:p w14:paraId="2A74E1A5" w14:textId="57C1BE6A" w:rsidR="00A53D98" w:rsidRPr="00E60953" w:rsidRDefault="00A53D98" w:rsidP="00154C5F">
            <w:pPr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with the Co-ordinator to</w:t>
            </w:r>
            <w:r w:rsidRPr="00E60953">
              <w:rPr>
                <w:rFonts w:ascii="Arial" w:hAnsi="Arial" w:cs="Arial"/>
              </w:rPr>
              <w:t xml:space="preserve"> develop and support </w:t>
            </w:r>
            <w:r w:rsidR="00B1305E">
              <w:rPr>
                <w:rFonts w:ascii="Arial" w:hAnsi="Arial" w:cs="Arial"/>
              </w:rPr>
              <w:t xml:space="preserve">volunteers </w:t>
            </w:r>
            <w:r w:rsidRPr="00E60953">
              <w:rPr>
                <w:rFonts w:ascii="Arial" w:hAnsi="Arial" w:cs="Arial"/>
              </w:rPr>
              <w:t>so that they achieve consistent high standards of performance across the range of tasks required to deliver a befriending service successfully</w:t>
            </w:r>
            <w:r w:rsidR="00555B36">
              <w:rPr>
                <w:rFonts w:ascii="Arial" w:hAnsi="Arial" w:cs="Arial"/>
              </w:rPr>
              <w:t>.</w:t>
            </w:r>
          </w:p>
          <w:p w14:paraId="61014A7C" w14:textId="67028774" w:rsidR="00A53D98" w:rsidRDefault="00A53D98" w:rsidP="00154C5F">
            <w:pPr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 xml:space="preserve">Use existing and, in conjunction with the Coordinator, develop training activities and initiatives to ensure the </w:t>
            </w:r>
            <w:r w:rsidR="00A71004">
              <w:rPr>
                <w:rFonts w:ascii="Arial" w:hAnsi="Arial" w:cs="Arial"/>
              </w:rPr>
              <w:t>befriending service</w:t>
            </w:r>
            <w:r w:rsidRPr="00E60953">
              <w:rPr>
                <w:rFonts w:ascii="Arial" w:hAnsi="Arial" w:cs="Arial"/>
              </w:rPr>
              <w:t xml:space="preserve"> is successful</w:t>
            </w:r>
            <w:r w:rsidR="00555B36">
              <w:rPr>
                <w:rFonts w:ascii="Arial" w:hAnsi="Arial" w:cs="Arial"/>
              </w:rPr>
              <w:t>.</w:t>
            </w:r>
          </w:p>
          <w:p w14:paraId="780D8167" w14:textId="17AC0893" w:rsidR="009F4B9A" w:rsidRPr="00E60953" w:rsidRDefault="009F4B9A" w:rsidP="00154C5F">
            <w:pPr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the planning and facilitating of community befriending sessions, alongside the BeFriend Worker (community) managing resources for community befriending</w:t>
            </w:r>
          </w:p>
          <w:p w14:paraId="09936532" w14:textId="13A262AB" w:rsidR="00A53D98" w:rsidRPr="00E60953" w:rsidRDefault="00A53D98" w:rsidP="00154C5F">
            <w:pPr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 xml:space="preserve">As directed by the </w:t>
            </w:r>
            <w:r>
              <w:rPr>
                <w:rFonts w:ascii="Arial" w:hAnsi="Arial" w:cs="Arial"/>
              </w:rPr>
              <w:t>C</w:t>
            </w:r>
            <w:r w:rsidRPr="00E60953">
              <w:rPr>
                <w:rFonts w:ascii="Arial" w:hAnsi="Arial" w:cs="Arial"/>
              </w:rPr>
              <w:t xml:space="preserve">o-ordinator, manage regular contact with </w:t>
            </w:r>
            <w:r w:rsidR="00B1305E">
              <w:rPr>
                <w:rFonts w:ascii="Arial" w:hAnsi="Arial" w:cs="Arial"/>
              </w:rPr>
              <w:t>an allocated group of volunteers</w:t>
            </w:r>
            <w:r w:rsidR="00555B36">
              <w:rPr>
                <w:rFonts w:ascii="Arial" w:hAnsi="Arial" w:cs="Arial"/>
              </w:rPr>
              <w:t>.</w:t>
            </w:r>
          </w:p>
          <w:p w14:paraId="769DE316" w14:textId="1BBD90A6" w:rsidR="00A53D98" w:rsidRDefault="00A53D98" w:rsidP="00154C5F">
            <w:pPr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 xml:space="preserve">Assist the </w:t>
            </w:r>
            <w:r>
              <w:rPr>
                <w:rFonts w:ascii="Arial" w:hAnsi="Arial" w:cs="Arial"/>
              </w:rPr>
              <w:t>C</w:t>
            </w:r>
            <w:r w:rsidRPr="00E60953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-o</w:t>
            </w:r>
            <w:r w:rsidRPr="00E60953">
              <w:rPr>
                <w:rFonts w:ascii="Arial" w:hAnsi="Arial" w:cs="Arial"/>
              </w:rPr>
              <w:t xml:space="preserve">rdinator in the promotion of the </w:t>
            </w:r>
            <w:r w:rsidR="00A71004">
              <w:rPr>
                <w:rFonts w:ascii="Arial" w:hAnsi="Arial" w:cs="Arial"/>
              </w:rPr>
              <w:t>befriending service</w:t>
            </w:r>
            <w:r w:rsidRPr="00E60953">
              <w:rPr>
                <w:rFonts w:ascii="Arial" w:hAnsi="Arial" w:cs="Arial"/>
              </w:rPr>
              <w:t xml:space="preserve"> in the local community and within networks of relevant organisations</w:t>
            </w:r>
            <w:r w:rsidR="00555B36">
              <w:rPr>
                <w:rFonts w:ascii="Arial" w:hAnsi="Arial" w:cs="Arial"/>
              </w:rPr>
              <w:t>.</w:t>
            </w:r>
          </w:p>
          <w:p w14:paraId="14F5D027" w14:textId="2FAEE0CF" w:rsidR="0068058C" w:rsidRPr="00E60953" w:rsidRDefault="0068058C" w:rsidP="00154C5F">
            <w:pPr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in partnership with external organisations as required and directed by the Coordinator.</w:t>
            </w:r>
          </w:p>
          <w:p w14:paraId="221DBE7A" w14:textId="5934499E" w:rsidR="00A53D98" w:rsidRPr="00E60953" w:rsidRDefault="00A53D98" w:rsidP="00154C5F">
            <w:pPr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 xml:space="preserve">Prepare and produce documents, letters, emails and other documentation for the </w:t>
            </w:r>
            <w:r w:rsidR="00E76D52">
              <w:rPr>
                <w:rFonts w:ascii="Arial" w:hAnsi="Arial" w:cs="Arial"/>
              </w:rPr>
              <w:t>befriending service</w:t>
            </w:r>
            <w:r w:rsidRPr="00E60953">
              <w:rPr>
                <w:rFonts w:ascii="Arial" w:hAnsi="Arial" w:cs="Arial"/>
              </w:rPr>
              <w:t xml:space="preserve"> as required</w:t>
            </w:r>
            <w:r w:rsidR="00555B36">
              <w:rPr>
                <w:rFonts w:ascii="Arial" w:hAnsi="Arial" w:cs="Arial"/>
              </w:rPr>
              <w:t>.</w:t>
            </w:r>
          </w:p>
          <w:p w14:paraId="6A210EFB" w14:textId="09799578" w:rsidR="00A53D98" w:rsidRPr="00E60953" w:rsidRDefault="00A53D98" w:rsidP="00154C5F">
            <w:pPr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>Ensure all money handling procedures are followed correctly and accurate records are maintained</w:t>
            </w:r>
            <w:r w:rsidR="00555B36">
              <w:rPr>
                <w:rFonts w:ascii="Arial" w:hAnsi="Arial" w:cs="Arial"/>
              </w:rPr>
              <w:t>.</w:t>
            </w:r>
          </w:p>
          <w:p w14:paraId="1148AA06" w14:textId="62E3B5EB" w:rsidR="00A53D98" w:rsidRPr="00D87C0C" w:rsidRDefault="00A53D98" w:rsidP="00154C5F">
            <w:pPr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>Assist in the collation and presentation</w:t>
            </w:r>
            <w:r>
              <w:rPr>
                <w:rFonts w:ascii="Arial" w:hAnsi="Arial" w:cs="Arial"/>
              </w:rPr>
              <w:t xml:space="preserve"> </w:t>
            </w:r>
            <w:r w:rsidRPr="00E60953">
              <w:rPr>
                <w:rFonts w:ascii="Arial" w:hAnsi="Arial" w:cs="Arial"/>
              </w:rPr>
              <w:t>reports and KPIs using the templates provided</w:t>
            </w:r>
            <w:r w:rsidR="00555B36">
              <w:rPr>
                <w:rFonts w:ascii="Arial" w:hAnsi="Arial" w:cs="Arial"/>
              </w:rPr>
              <w:t>.</w:t>
            </w:r>
          </w:p>
          <w:p w14:paraId="2BAF5ECE" w14:textId="2E94CEFF" w:rsidR="00A53D98" w:rsidRPr="00D87C0C" w:rsidRDefault="00A53D98" w:rsidP="00154C5F">
            <w:pPr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D87C0C">
              <w:rPr>
                <w:rFonts w:ascii="Arial" w:hAnsi="Arial" w:cs="Arial"/>
              </w:rPr>
              <w:t>To participate in meetings and attend training as required</w:t>
            </w:r>
            <w:r w:rsidR="00B36398">
              <w:rPr>
                <w:rFonts w:ascii="Arial" w:hAnsi="Arial" w:cs="Arial"/>
              </w:rPr>
              <w:t xml:space="preserve"> and mandated.</w:t>
            </w:r>
          </w:p>
          <w:p w14:paraId="5B13EB30" w14:textId="7FB8E1EC" w:rsidR="00A53D98" w:rsidRPr="00E60953" w:rsidRDefault="00A53D98" w:rsidP="00154C5F">
            <w:pPr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 xml:space="preserve">Assist with the updating and management of the </w:t>
            </w:r>
            <w:r w:rsidR="00E76D52">
              <w:rPr>
                <w:rFonts w:ascii="Arial" w:hAnsi="Arial" w:cs="Arial"/>
              </w:rPr>
              <w:t>befriending service</w:t>
            </w:r>
            <w:r w:rsidRPr="00E60953">
              <w:rPr>
                <w:rFonts w:ascii="Arial" w:hAnsi="Arial" w:cs="Arial"/>
              </w:rPr>
              <w:t xml:space="preserve"> database</w:t>
            </w:r>
            <w:r w:rsidR="00555B36">
              <w:rPr>
                <w:rFonts w:ascii="Arial" w:hAnsi="Arial" w:cs="Arial"/>
              </w:rPr>
              <w:t>.</w:t>
            </w:r>
          </w:p>
          <w:p w14:paraId="26326E67" w14:textId="49CFD42F" w:rsidR="00A53D98" w:rsidRPr="00E60953" w:rsidRDefault="00A53D98" w:rsidP="00154C5F">
            <w:pPr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 xml:space="preserve">Deal with general enquiries </w:t>
            </w:r>
            <w:r w:rsidR="00482819" w:rsidRPr="00E60953">
              <w:rPr>
                <w:rFonts w:ascii="Arial" w:hAnsi="Arial" w:cs="Arial"/>
              </w:rPr>
              <w:t>regarding</w:t>
            </w:r>
            <w:r w:rsidRPr="00E60953">
              <w:rPr>
                <w:rFonts w:ascii="Arial" w:hAnsi="Arial" w:cs="Arial"/>
              </w:rPr>
              <w:t xml:space="preserve"> the </w:t>
            </w:r>
            <w:r w:rsidR="00E76D52">
              <w:rPr>
                <w:rFonts w:ascii="Arial" w:hAnsi="Arial" w:cs="Arial"/>
              </w:rPr>
              <w:t>befriending service</w:t>
            </w:r>
            <w:r w:rsidR="00154C5F">
              <w:rPr>
                <w:rFonts w:ascii="Arial" w:hAnsi="Arial" w:cs="Arial"/>
              </w:rPr>
              <w:t>.</w:t>
            </w:r>
          </w:p>
          <w:p w14:paraId="77C2275A" w14:textId="262F1838" w:rsidR="00A53D98" w:rsidRPr="00E60953" w:rsidRDefault="00A53D98" w:rsidP="00154C5F">
            <w:pPr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>Carry out administration duties as require</w:t>
            </w:r>
            <w:r>
              <w:rPr>
                <w:rFonts w:ascii="Arial" w:hAnsi="Arial" w:cs="Arial"/>
              </w:rPr>
              <w:t>d</w:t>
            </w:r>
            <w:r w:rsidR="00154C5F">
              <w:rPr>
                <w:rFonts w:ascii="Arial" w:hAnsi="Arial" w:cs="Arial"/>
              </w:rPr>
              <w:t>.</w:t>
            </w:r>
          </w:p>
          <w:p w14:paraId="3E379B35" w14:textId="4BE10809" w:rsidR="0068058C" w:rsidRPr="0068058C" w:rsidRDefault="00A53D98" w:rsidP="0068058C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jc w:val="both"/>
              <w:rPr>
                <w:rFonts w:ascii="Arial" w:hAnsi="Arial" w:cs="Arial"/>
                <w:bCs/>
              </w:rPr>
            </w:pPr>
            <w:r w:rsidRPr="00E60953">
              <w:rPr>
                <w:rFonts w:ascii="Arial" w:hAnsi="Arial" w:cs="Arial"/>
              </w:rPr>
              <w:t xml:space="preserve">Any other relevant duties as </w:t>
            </w:r>
            <w:r>
              <w:rPr>
                <w:rFonts w:ascii="Arial" w:hAnsi="Arial" w:cs="Arial"/>
              </w:rPr>
              <w:t>required</w:t>
            </w:r>
            <w:r w:rsidRPr="00E60953">
              <w:rPr>
                <w:rFonts w:ascii="Arial" w:hAnsi="Arial" w:cs="Arial"/>
              </w:rPr>
              <w:t>.</w:t>
            </w:r>
          </w:p>
          <w:p w14:paraId="4E34F553" w14:textId="77777777" w:rsidR="00A53D98" w:rsidRDefault="00A53D98" w:rsidP="00A53D98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Teamwork</w:t>
            </w:r>
          </w:p>
          <w:p w14:paraId="60B45122" w14:textId="5FE3EF17" w:rsidR="00A53D98" w:rsidRDefault="00A53D98" w:rsidP="00154C5F">
            <w:pPr>
              <w:pStyle w:val="ListParagraph"/>
              <w:numPr>
                <w:ilvl w:val="0"/>
                <w:numId w:val="35"/>
              </w:numPr>
              <w:spacing w:after="120"/>
              <w:jc w:val="both"/>
              <w:rPr>
                <w:rFonts w:ascii="Arial" w:hAnsi="Arial" w:cs="Arial"/>
              </w:rPr>
            </w:pPr>
            <w:r w:rsidRPr="00A53D98">
              <w:rPr>
                <w:rFonts w:ascii="Arial" w:hAnsi="Arial" w:cs="Arial"/>
              </w:rPr>
              <w:t>Contribute to the overall success of Team BeFriend through effective collaboration</w:t>
            </w:r>
            <w:r w:rsidR="00154C5F">
              <w:rPr>
                <w:rFonts w:ascii="Arial" w:hAnsi="Arial" w:cs="Arial"/>
              </w:rPr>
              <w:t xml:space="preserve"> and </w:t>
            </w:r>
            <w:r w:rsidRPr="00A53D98">
              <w:rPr>
                <w:rFonts w:ascii="Arial" w:hAnsi="Arial" w:cs="Arial"/>
              </w:rPr>
              <w:t>understanding of needs across the service.</w:t>
            </w:r>
          </w:p>
          <w:p w14:paraId="46582F27" w14:textId="77777777" w:rsidR="00555B36" w:rsidRPr="00A53D98" w:rsidRDefault="00555B36" w:rsidP="00555B36">
            <w:pPr>
              <w:pStyle w:val="ListParagraph"/>
              <w:spacing w:after="120"/>
              <w:jc w:val="both"/>
              <w:rPr>
                <w:rFonts w:ascii="Arial" w:hAnsi="Arial" w:cs="Arial"/>
              </w:rPr>
            </w:pPr>
          </w:p>
          <w:p w14:paraId="679655A4" w14:textId="43AEC367" w:rsidR="0029197A" w:rsidRPr="00482819" w:rsidRDefault="00A53D98" w:rsidP="00482819">
            <w:pPr>
              <w:pStyle w:val="ListParagraph"/>
              <w:numPr>
                <w:ilvl w:val="0"/>
                <w:numId w:val="35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Working with others, generate new ideas and ways of working to improve the </w:t>
            </w:r>
            <w:r w:rsidR="00154C5F">
              <w:rPr>
                <w:rFonts w:ascii="Arial" w:hAnsi="Arial" w:cs="Arial"/>
              </w:rPr>
              <w:t>service.</w:t>
            </w:r>
          </w:p>
          <w:p w14:paraId="462E512D" w14:textId="77777777" w:rsidR="00E52629" w:rsidRDefault="00154C5F" w:rsidP="00154C5F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Organisational Expectations</w:t>
            </w:r>
          </w:p>
          <w:p w14:paraId="0A49987A" w14:textId="7A153AA5" w:rsidR="00154C5F" w:rsidRPr="00154C5F" w:rsidRDefault="00154C5F" w:rsidP="00154C5F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154C5F">
              <w:rPr>
                <w:rFonts w:ascii="Arial" w:hAnsi="Arial" w:cs="Arial"/>
              </w:rPr>
              <w:t>At all times to work within BHA’s policies including Equal Opportunities, Health and Safety, and Confidentiality. Observe the requirements of the Data Protection Act</w:t>
            </w:r>
            <w:r w:rsidR="00B36398">
              <w:rPr>
                <w:rFonts w:ascii="Arial" w:hAnsi="Arial" w:cs="Arial"/>
              </w:rPr>
              <w:t>, GDPR</w:t>
            </w:r>
            <w:r w:rsidRPr="00154C5F">
              <w:rPr>
                <w:rFonts w:ascii="Arial" w:hAnsi="Arial" w:cs="Arial"/>
              </w:rPr>
              <w:t xml:space="preserve"> and Health &amp; Safety legislation</w:t>
            </w:r>
            <w:r>
              <w:rPr>
                <w:rFonts w:ascii="Arial" w:hAnsi="Arial" w:cs="Arial"/>
              </w:rPr>
              <w:t>.</w:t>
            </w:r>
          </w:p>
          <w:p w14:paraId="5AF73142" w14:textId="361EB169" w:rsidR="00154C5F" w:rsidRPr="00154C5F" w:rsidRDefault="00154C5F" w:rsidP="00154C5F">
            <w:pPr>
              <w:pStyle w:val="ListParagraph"/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AF73144" w14:textId="77777777" w:rsidR="000D1555" w:rsidRPr="00273111" w:rsidRDefault="000D1555">
      <w:pPr>
        <w:rPr>
          <w:rFonts w:ascii="Arial" w:hAnsi="Arial" w:cs="Arial"/>
          <w:bCs/>
        </w:rPr>
      </w:pPr>
    </w:p>
    <w:p w14:paraId="5AF73145" w14:textId="77777777" w:rsidR="000D1555" w:rsidRPr="00273111" w:rsidRDefault="000D1555">
      <w:pPr>
        <w:rPr>
          <w:rFonts w:ascii="Arial" w:hAnsi="Arial" w:cs="Arial"/>
          <w:bCs/>
        </w:rPr>
      </w:pPr>
    </w:p>
    <w:p w14:paraId="6940ADBE" w14:textId="784582FA" w:rsidR="00474166" w:rsidRDefault="00273111" w:rsidP="00474166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br w:type="column"/>
      </w:r>
      <w:r w:rsidR="00474166">
        <w:rPr>
          <w:rFonts w:ascii="Arial" w:hAnsi="Arial" w:cs="Arial"/>
          <w:b/>
        </w:rPr>
        <w:lastRenderedPageBreak/>
        <w:t>PERSON SPECIFICATION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609"/>
        <w:gridCol w:w="1270"/>
        <w:gridCol w:w="1297"/>
      </w:tblGrid>
      <w:tr w:rsidR="00474166" w14:paraId="4A3AE443" w14:textId="77777777" w:rsidTr="000D0C0E">
        <w:tc>
          <w:tcPr>
            <w:tcW w:w="6609" w:type="dxa"/>
            <w:tcBorders>
              <w:top w:val="nil"/>
              <w:left w:val="nil"/>
            </w:tcBorders>
          </w:tcPr>
          <w:p w14:paraId="7156457C" w14:textId="77777777" w:rsidR="00474166" w:rsidRDefault="00474166" w:rsidP="000D0C0E">
            <w:pPr>
              <w:rPr>
                <w:rFonts w:ascii="Arial" w:hAnsi="Arial" w:cs="Arial"/>
                <w:b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15B4A2BB" w14:textId="77777777" w:rsidR="00474166" w:rsidRDefault="00474166" w:rsidP="000D0C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224" w:type="dxa"/>
            <w:shd w:val="clear" w:color="auto" w:fill="D9D9D9" w:themeFill="background1" w:themeFillShade="D9"/>
          </w:tcPr>
          <w:p w14:paraId="4DD39D00" w14:textId="77777777" w:rsidR="00474166" w:rsidRDefault="00474166" w:rsidP="000D0C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</w:tr>
      <w:tr w:rsidR="00474166" w14:paraId="62E90B29" w14:textId="77777777" w:rsidTr="000D0C0E">
        <w:tc>
          <w:tcPr>
            <w:tcW w:w="6609" w:type="dxa"/>
          </w:tcPr>
          <w:p w14:paraId="5053C152" w14:textId="6DE671A5" w:rsidR="00474166" w:rsidRDefault="00474166" w:rsidP="009408B9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  <w:r w:rsidR="004D4AED">
              <w:rPr>
                <w:rFonts w:ascii="Arial" w:hAnsi="Arial" w:cs="Arial"/>
                <w:b/>
              </w:rPr>
              <w:t xml:space="preserve"> and Qualifications</w:t>
            </w:r>
          </w:p>
          <w:p w14:paraId="5067ACB5" w14:textId="698C0C89" w:rsidR="00154C5F" w:rsidRDefault="00154C5F" w:rsidP="00154C5F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 xml:space="preserve">At least 6 months relevant experience of working with volunteers either in a paid or voluntary </w:t>
            </w:r>
            <w:r w:rsidR="00482819" w:rsidRPr="00E60953">
              <w:rPr>
                <w:rFonts w:ascii="Arial" w:hAnsi="Arial" w:cs="Arial"/>
              </w:rPr>
              <w:t>capacity.</w:t>
            </w:r>
            <w:r w:rsidRPr="00E60953">
              <w:rPr>
                <w:rFonts w:ascii="Arial" w:hAnsi="Arial" w:cs="Arial"/>
              </w:rPr>
              <w:t xml:space="preserve"> </w:t>
            </w:r>
          </w:p>
          <w:p w14:paraId="34597A17" w14:textId="5104D742" w:rsidR="00154C5F" w:rsidRPr="004D093A" w:rsidRDefault="00154C5F" w:rsidP="00154C5F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least </w:t>
            </w:r>
            <w:r w:rsidR="00482819">
              <w:rPr>
                <w:rFonts w:ascii="Arial" w:hAnsi="Arial" w:cs="Arial"/>
              </w:rPr>
              <w:t>1-year</w:t>
            </w:r>
            <w:r>
              <w:rPr>
                <w:rFonts w:ascii="Arial" w:hAnsi="Arial" w:cs="Arial"/>
              </w:rPr>
              <w:t xml:space="preserve"> relevant experience of working or volunteering with older people who are living dementia</w:t>
            </w:r>
          </w:p>
          <w:p w14:paraId="41978F1E" w14:textId="77777777" w:rsidR="00154C5F" w:rsidRDefault="00154C5F" w:rsidP="00154C5F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>Experience of development and delivery of training resources for both groups and individuals</w:t>
            </w:r>
          </w:p>
          <w:p w14:paraId="3214A85D" w14:textId="77777777" w:rsidR="00347B5E" w:rsidRDefault="00154C5F" w:rsidP="00154C5F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>Experience of working or volunteering with statutory services.</w:t>
            </w:r>
          </w:p>
          <w:p w14:paraId="5F7FFF1A" w14:textId="77777777" w:rsidR="0068058C" w:rsidRDefault="0068058C" w:rsidP="00154C5F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Hold a valid driving licence and be able to provide own transport</w:t>
            </w:r>
          </w:p>
          <w:p w14:paraId="011CE3CD" w14:textId="723A3DE6" w:rsidR="0068058C" w:rsidRPr="004D4AED" w:rsidRDefault="0068058C" w:rsidP="00154C5F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driving a minibus or willing to undertake relevant training to drive a minibus</w:t>
            </w:r>
          </w:p>
        </w:tc>
        <w:tc>
          <w:tcPr>
            <w:tcW w:w="1183" w:type="dxa"/>
          </w:tcPr>
          <w:p w14:paraId="4C5BECB0" w14:textId="77777777" w:rsidR="00474166" w:rsidRDefault="00474166" w:rsidP="009408B9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7D940522" w14:textId="0B5D64AE" w:rsidR="00474166" w:rsidRDefault="00474166" w:rsidP="009408B9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14:paraId="18EC0D0D" w14:textId="32BD7B26" w:rsidR="009408B9" w:rsidRDefault="009408B9" w:rsidP="0018541B">
            <w:pPr>
              <w:jc w:val="center"/>
              <w:rPr>
                <w:rFonts w:ascii="Arial" w:hAnsi="Arial" w:cs="Arial"/>
                <w:b/>
              </w:rPr>
            </w:pPr>
          </w:p>
          <w:p w14:paraId="247F944E" w14:textId="77777777" w:rsidR="0068058C" w:rsidRDefault="0068058C" w:rsidP="0018541B">
            <w:pPr>
              <w:jc w:val="center"/>
              <w:rPr>
                <w:rFonts w:ascii="Arial" w:hAnsi="Arial" w:cs="Arial"/>
                <w:b/>
              </w:rPr>
            </w:pPr>
          </w:p>
          <w:p w14:paraId="66522B41" w14:textId="77777777" w:rsidR="00474166" w:rsidRDefault="009408B9" w:rsidP="00154C5F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14:paraId="6786122F" w14:textId="77777777" w:rsidR="0068058C" w:rsidRDefault="0068058C" w:rsidP="00154C5F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179ECF5F" w14:textId="77777777" w:rsidR="0068058C" w:rsidRDefault="0068058C" w:rsidP="00154C5F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42862CBA" w14:textId="77777777" w:rsidR="0068058C" w:rsidRDefault="0068058C" w:rsidP="0068058C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14:paraId="1B9D3B9F" w14:textId="77777777" w:rsidR="0068058C" w:rsidRDefault="0068058C" w:rsidP="00154C5F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2E0AD571" w14:textId="77777777" w:rsidR="0068058C" w:rsidRDefault="0068058C" w:rsidP="00154C5F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70AB2025" w14:textId="77777777" w:rsidR="0068058C" w:rsidRDefault="0068058C" w:rsidP="0068058C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14:paraId="53A0935F" w14:textId="185DA053" w:rsidR="0068058C" w:rsidRDefault="0068058C" w:rsidP="00154C5F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4" w:type="dxa"/>
          </w:tcPr>
          <w:p w14:paraId="112B9D0B" w14:textId="7D52C756" w:rsidR="00474166" w:rsidRDefault="00474166" w:rsidP="009408B9">
            <w:pPr>
              <w:spacing w:after="60"/>
              <w:rPr>
                <w:rFonts w:ascii="Arial" w:hAnsi="Arial" w:cs="Arial"/>
                <w:b/>
              </w:rPr>
            </w:pPr>
          </w:p>
          <w:p w14:paraId="7DC2D1A5" w14:textId="77777777" w:rsidR="00474166" w:rsidRDefault="00474166" w:rsidP="009408B9">
            <w:pPr>
              <w:spacing w:after="60"/>
              <w:rPr>
                <w:rFonts w:ascii="Arial" w:hAnsi="Arial" w:cs="Arial"/>
                <w:b/>
              </w:rPr>
            </w:pPr>
          </w:p>
          <w:p w14:paraId="126F6A93" w14:textId="77777777" w:rsidR="00347B5E" w:rsidRDefault="00347B5E" w:rsidP="009408B9">
            <w:pPr>
              <w:spacing w:after="60"/>
              <w:rPr>
                <w:rFonts w:ascii="Arial" w:hAnsi="Arial" w:cs="Arial"/>
                <w:b/>
              </w:rPr>
            </w:pPr>
          </w:p>
          <w:p w14:paraId="6F4F7378" w14:textId="77777777" w:rsidR="00347B5E" w:rsidRDefault="00347B5E" w:rsidP="009408B9">
            <w:pPr>
              <w:spacing w:after="60"/>
              <w:rPr>
                <w:rFonts w:ascii="Arial" w:hAnsi="Arial" w:cs="Arial"/>
                <w:b/>
              </w:rPr>
            </w:pPr>
          </w:p>
          <w:p w14:paraId="6561E709" w14:textId="77777777" w:rsidR="00347B5E" w:rsidRDefault="00347B5E" w:rsidP="009408B9">
            <w:pPr>
              <w:spacing w:after="60"/>
              <w:rPr>
                <w:rFonts w:ascii="Arial" w:hAnsi="Arial" w:cs="Arial"/>
                <w:b/>
              </w:rPr>
            </w:pPr>
          </w:p>
          <w:p w14:paraId="5F756EAD" w14:textId="77777777" w:rsidR="00154C5F" w:rsidRDefault="00154C5F" w:rsidP="00347B5E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61184A7D" w14:textId="77777777" w:rsidR="00154C5F" w:rsidRDefault="00154C5F" w:rsidP="00347B5E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5BB80837" w14:textId="77777777" w:rsidR="0068058C" w:rsidRDefault="0068058C" w:rsidP="00154C5F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3787933A" w14:textId="77777777" w:rsidR="00154C5F" w:rsidRDefault="00154C5F" w:rsidP="00154C5F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14:paraId="59408696" w14:textId="77777777" w:rsidR="0068058C" w:rsidRDefault="0068058C" w:rsidP="00154C5F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6A2018F5" w14:textId="77777777" w:rsidR="0068058C" w:rsidRDefault="0068058C" w:rsidP="00154C5F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7F3A9CAE" w14:textId="77777777" w:rsidR="00B36398" w:rsidRDefault="00B36398" w:rsidP="0068058C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57076782" w14:textId="0699C689" w:rsidR="0068058C" w:rsidRDefault="0068058C" w:rsidP="00B36398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14:paraId="51346A91" w14:textId="4D694CE7" w:rsidR="0068058C" w:rsidRDefault="0068058C" w:rsidP="00154C5F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474166" w14:paraId="61B08C4E" w14:textId="77777777" w:rsidTr="000D0C0E">
        <w:tc>
          <w:tcPr>
            <w:tcW w:w="6609" w:type="dxa"/>
          </w:tcPr>
          <w:p w14:paraId="215E1B2F" w14:textId="77777777" w:rsidR="00474166" w:rsidRDefault="00474166" w:rsidP="009408B9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</w:t>
            </w:r>
          </w:p>
          <w:p w14:paraId="3263A0CE" w14:textId="2894B51F" w:rsidR="00154C5F" w:rsidRPr="00E60953" w:rsidRDefault="00154C5F" w:rsidP="00154C5F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 xml:space="preserve">Able to demonstrate an understanding of and commitment to diversity and </w:t>
            </w:r>
            <w:r w:rsidR="00482819" w:rsidRPr="00E60953">
              <w:rPr>
                <w:rFonts w:ascii="Arial" w:hAnsi="Arial" w:cs="Arial"/>
              </w:rPr>
              <w:t>equality.</w:t>
            </w:r>
          </w:p>
          <w:p w14:paraId="331CC2DF" w14:textId="1CFAB080" w:rsidR="00154C5F" w:rsidRPr="004D093A" w:rsidRDefault="00154C5F" w:rsidP="00154C5F">
            <w:pPr>
              <w:pStyle w:val="ListParagraph"/>
              <w:numPr>
                <w:ilvl w:val="0"/>
                <w:numId w:val="24"/>
              </w:numPr>
              <w:spacing w:after="60"/>
              <w:contextualSpacing w:val="0"/>
              <w:rPr>
                <w:rFonts w:ascii="Arial" w:hAnsi="Arial" w:cs="Arial"/>
                <w:bCs/>
              </w:rPr>
            </w:pPr>
            <w:r w:rsidRPr="00E60953">
              <w:rPr>
                <w:rFonts w:ascii="Arial" w:hAnsi="Arial" w:cs="Arial"/>
              </w:rPr>
              <w:t>Experience of risk assessment procedures</w:t>
            </w:r>
            <w:r w:rsidR="0068058C">
              <w:rPr>
                <w:rFonts w:ascii="Arial" w:hAnsi="Arial" w:cs="Arial"/>
              </w:rPr>
              <w:t xml:space="preserve"> – assessing risk and developing risk </w:t>
            </w:r>
            <w:r w:rsidR="00482819">
              <w:rPr>
                <w:rFonts w:ascii="Arial" w:hAnsi="Arial" w:cs="Arial"/>
              </w:rPr>
              <w:t>assessments</w:t>
            </w:r>
            <w:r w:rsidR="00482819" w:rsidRPr="00E60953">
              <w:rPr>
                <w:rFonts w:ascii="Arial" w:hAnsi="Arial" w:cs="Arial"/>
              </w:rPr>
              <w:t>.</w:t>
            </w:r>
          </w:p>
          <w:p w14:paraId="32459425" w14:textId="13DA5E7E" w:rsidR="00347B5E" w:rsidRPr="00A10AA5" w:rsidRDefault="00154C5F" w:rsidP="00154C5F">
            <w:pPr>
              <w:numPr>
                <w:ilvl w:val="0"/>
                <w:numId w:val="24"/>
              </w:numPr>
              <w:spacing w:after="60"/>
              <w:jc w:val="both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>Local knowledge and networks</w:t>
            </w:r>
          </w:p>
        </w:tc>
        <w:tc>
          <w:tcPr>
            <w:tcW w:w="1183" w:type="dxa"/>
          </w:tcPr>
          <w:p w14:paraId="6210C2C1" w14:textId="77777777" w:rsidR="0018541B" w:rsidRDefault="0018541B" w:rsidP="009408B9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380C5708" w14:textId="77777777" w:rsidR="00A10AA5" w:rsidRDefault="00A10AA5" w:rsidP="00A10AA5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14:paraId="32512084" w14:textId="6B777D59" w:rsidR="00A10AA5" w:rsidRDefault="00A10AA5" w:rsidP="009408B9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4" w:type="dxa"/>
          </w:tcPr>
          <w:p w14:paraId="0A33C622" w14:textId="4C739D7B" w:rsidR="00347B5E" w:rsidRDefault="00347B5E" w:rsidP="0018541B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0A6D4DC8" w14:textId="77777777" w:rsidR="00A10AA5" w:rsidRDefault="00A10AA5" w:rsidP="0018541B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583413F2" w14:textId="77777777" w:rsidR="00555B36" w:rsidRDefault="00555B36" w:rsidP="00555B36">
            <w:pPr>
              <w:spacing w:after="60"/>
              <w:rPr>
                <w:rFonts w:ascii="Arial" w:hAnsi="Arial" w:cs="Arial"/>
                <w:b/>
              </w:rPr>
            </w:pPr>
          </w:p>
          <w:p w14:paraId="79D03B65" w14:textId="7F6170DF" w:rsidR="00347B5E" w:rsidRDefault="00347B5E" w:rsidP="00555B36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14:paraId="1E7AA249" w14:textId="7304A41C" w:rsidR="00347B5E" w:rsidRDefault="00347B5E" w:rsidP="00555B36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474166" w14:paraId="2C1E6289" w14:textId="77777777" w:rsidTr="000D0C0E">
        <w:tc>
          <w:tcPr>
            <w:tcW w:w="6609" w:type="dxa"/>
          </w:tcPr>
          <w:p w14:paraId="4D03789B" w14:textId="77777777" w:rsidR="00474166" w:rsidRDefault="00474166" w:rsidP="009408B9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Skills/Abilities</w:t>
            </w:r>
          </w:p>
          <w:p w14:paraId="60065EF8" w14:textId="56EB4A3D" w:rsidR="009408B9" w:rsidRPr="00154C5F" w:rsidRDefault="00154C5F" w:rsidP="00154C5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 xml:space="preserve">Sound administration skills, including good working knowledge of MS office and with proficiency in the use of Word, Excel, Outlook and </w:t>
            </w:r>
            <w:r w:rsidR="00482819" w:rsidRPr="00E60953">
              <w:rPr>
                <w:rFonts w:ascii="Arial" w:hAnsi="Arial" w:cs="Arial"/>
              </w:rPr>
              <w:t>PowerPoint</w:t>
            </w:r>
            <w:r w:rsidRPr="00E60953">
              <w:rPr>
                <w:rFonts w:ascii="Arial" w:hAnsi="Arial" w:cs="Arial"/>
              </w:rPr>
              <w:t>;</w:t>
            </w:r>
            <w:r w:rsidR="009408B9" w:rsidRPr="00154C5F">
              <w:rPr>
                <w:rFonts w:ascii="Arial" w:hAnsi="Arial" w:cs="Arial"/>
              </w:rPr>
              <w:t>.</w:t>
            </w:r>
          </w:p>
          <w:p w14:paraId="536EDACF" w14:textId="63CEE71F" w:rsidR="00154C5F" w:rsidRPr="00E60953" w:rsidRDefault="00154C5F" w:rsidP="00154C5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 xml:space="preserve">Excellent time management </w:t>
            </w:r>
            <w:r w:rsidR="00482819" w:rsidRPr="00E60953">
              <w:rPr>
                <w:rFonts w:ascii="Arial" w:hAnsi="Arial" w:cs="Arial"/>
              </w:rPr>
              <w:t>skills.</w:t>
            </w:r>
          </w:p>
          <w:p w14:paraId="5ECD0D71" w14:textId="21841AD8" w:rsidR="00154C5F" w:rsidRPr="00FB2EAB" w:rsidRDefault="00154C5F" w:rsidP="00154C5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E60953">
              <w:rPr>
                <w:rFonts w:ascii="Arial" w:eastAsia="Calibri" w:hAnsi="Arial" w:cs="Arial"/>
                <w:noProof/>
              </w:rPr>
              <w:t xml:space="preserve">Able to promote the </w:t>
            </w:r>
            <w:r w:rsidR="00E76D52">
              <w:rPr>
                <w:rFonts w:ascii="Arial" w:eastAsia="Calibri" w:hAnsi="Arial" w:cs="Arial"/>
                <w:noProof/>
              </w:rPr>
              <w:t>befriending service</w:t>
            </w:r>
            <w:r w:rsidRPr="00E60953">
              <w:rPr>
                <w:rFonts w:ascii="Arial" w:eastAsia="Calibri" w:hAnsi="Arial" w:cs="Arial"/>
                <w:noProof/>
              </w:rPr>
              <w:t xml:space="preserve"> in the community and confident when networking with other organisations.</w:t>
            </w:r>
          </w:p>
          <w:p w14:paraId="4719F9E1" w14:textId="77777777" w:rsidR="009408B9" w:rsidRDefault="00154C5F" w:rsidP="00154C5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</w:rPr>
            </w:pPr>
            <w:r w:rsidRPr="00E60953">
              <w:rPr>
                <w:rFonts w:ascii="Arial" w:hAnsi="Arial" w:cs="Arial"/>
              </w:rPr>
              <w:t>Experience of working to deadlines and meeting targets</w:t>
            </w:r>
          </w:p>
          <w:p w14:paraId="767AB4B5" w14:textId="379C6BA6" w:rsidR="0068058C" w:rsidRPr="00154C5F" w:rsidRDefault="0068058C" w:rsidP="00154C5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work flexibly including some evenings, Saturdays and travel to different locations </w:t>
            </w:r>
          </w:p>
        </w:tc>
        <w:tc>
          <w:tcPr>
            <w:tcW w:w="1183" w:type="dxa"/>
          </w:tcPr>
          <w:p w14:paraId="5C73830E" w14:textId="77777777" w:rsidR="00474166" w:rsidRDefault="00474166" w:rsidP="009408B9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4673F26B" w14:textId="77777777" w:rsidR="00474166" w:rsidRDefault="00474166" w:rsidP="009408B9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14:paraId="628A8B76" w14:textId="636C2BC9" w:rsidR="0018541B" w:rsidRDefault="0018541B" w:rsidP="0018541B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5BACE737" w14:textId="77777777" w:rsidR="00474166" w:rsidRDefault="00474166" w:rsidP="0018541B">
            <w:pPr>
              <w:jc w:val="center"/>
              <w:rPr>
                <w:rFonts w:ascii="Arial" w:hAnsi="Arial" w:cs="Arial"/>
                <w:b/>
              </w:rPr>
            </w:pPr>
          </w:p>
          <w:p w14:paraId="132F1135" w14:textId="77777777" w:rsidR="0018541B" w:rsidRDefault="0018541B" w:rsidP="0018541B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14:paraId="0FB3EB22" w14:textId="77777777" w:rsidR="0018541B" w:rsidRDefault="0018541B" w:rsidP="0018541B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14:paraId="149E80A3" w14:textId="77777777" w:rsidR="0018541B" w:rsidRDefault="0018541B" w:rsidP="009408B9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0C5CE4AB" w14:textId="77777777" w:rsidR="0018541B" w:rsidRDefault="0018541B" w:rsidP="00555B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14:paraId="0C96B66A" w14:textId="77777777" w:rsidR="0068058C" w:rsidRDefault="0068058C" w:rsidP="00555B36">
            <w:pPr>
              <w:jc w:val="center"/>
              <w:rPr>
                <w:rFonts w:ascii="Arial" w:hAnsi="Arial" w:cs="Arial"/>
                <w:b/>
              </w:rPr>
            </w:pPr>
          </w:p>
          <w:p w14:paraId="23E41688" w14:textId="77777777" w:rsidR="0068058C" w:rsidRDefault="0068058C" w:rsidP="00555B36">
            <w:pPr>
              <w:jc w:val="center"/>
              <w:rPr>
                <w:rFonts w:ascii="Arial" w:hAnsi="Arial" w:cs="Arial"/>
                <w:b/>
              </w:rPr>
            </w:pPr>
          </w:p>
          <w:p w14:paraId="00411CED" w14:textId="77777777" w:rsidR="0068058C" w:rsidRDefault="0068058C" w:rsidP="0068058C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14:paraId="0C11E6DF" w14:textId="1A555CB0" w:rsidR="0068058C" w:rsidRDefault="0068058C" w:rsidP="00555B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4" w:type="dxa"/>
          </w:tcPr>
          <w:p w14:paraId="25D2B388" w14:textId="77777777" w:rsidR="00474166" w:rsidRDefault="00474166" w:rsidP="009408B9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33DD9BAC" w14:textId="77777777" w:rsidR="00474166" w:rsidRDefault="00474166" w:rsidP="009408B9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57A9E761" w14:textId="5C2ED28C" w:rsidR="00474166" w:rsidRDefault="00474166" w:rsidP="009408B9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474166" w14:paraId="4AFFCDCF" w14:textId="77777777" w:rsidTr="00154C5F">
        <w:trPr>
          <w:trHeight w:val="1014"/>
        </w:trPr>
        <w:tc>
          <w:tcPr>
            <w:tcW w:w="6609" w:type="dxa"/>
          </w:tcPr>
          <w:p w14:paraId="24B6E3A2" w14:textId="77777777" w:rsidR="00474166" w:rsidRDefault="00474166" w:rsidP="009408B9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Communications Skills</w:t>
            </w:r>
          </w:p>
          <w:p w14:paraId="2EA1E959" w14:textId="56268B2F" w:rsidR="00474166" w:rsidRPr="00360837" w:rsidRDefault="00154C5F" w:rsidP="009408B9">
            <w:pPr>
              <w:pStyle w:val="ListParagraph"/>
              <w:numPr>
                <w:ilvl w:val="0"/>
                <w:numId w:val="23"/>
              </w:numPr>
              <w:spacing w:after="60"/>
              <w:contextualSpacing w:val="0"/>
              <w:rPr>
                <w:rFonts w:ascii="Arial" w:hAnsi="Arial" w:cs="Arial"/>
                <w:b/>
              </w:rPr>
            </w:pPr>
            <w:r w:rsidRPr="00E60953">
              <w:rPr>
                <w:rFonts w:ascii="Arial" w:hAnsi="Arial" w:cs="Arial"/>
              </w:rPr>
              <w:t>Excellent communication</w:t>
            </w:r>
            <w:r>
              <w:rPr>
                <w:rFonts w:ascii="Arial" w:hAnsi="Arial" w:cs="Arial"/>
              </w:rPr>
              <w:t xml:space="preserve"> and</w:t>
            </w:r>
            <w:r w:rsidRPr="00E60953">
              <w:rPr>
                <w:rFonts w:ascii="Arial" w:hAnsi="Arial" w:cs="Arial"/>
              </w:rPr>
              <w:t xml:space="preserve"> interpersonal</w:t>
            </w:r>
            <w:r>
              <w:rPr>
                <w:rFonts w:ascii="Arial" w:hAnsi="Arial" w:cs="Arial"/>
              </w:rPr>
              <w:t xml:space="preserve"> skills.</w:t>
            </w:r>
          </w:p>
        </w:tc>
        <w:tc>
          <w:tcPr>
            <w:tcW w:w="1183" w:type="dxa"/>
          </w:tcPr>
          <w:p w14:paraId="1481C4C4" w14:textId="77777777" w:rsidR="00474166" w:rsidRDefault="00474166" w:rsidP="009408B9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14:paraId="5BBDD25D" w14:textId="5B1F8418" w:rsidR="0018541B" w:rsidRDefault="00474166" w:rsidP="00154C5F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24" w:type="dxa"/>
          </w:tcPr>
          <w:p w14:paraId="1C3C290E" w14:textId="77777777" w:rsidR="00474166" w:rsidRDefault="00474166" w:rsidP="009408B9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AF73168" w14:textId="77777777" w:rsidR="000D1555" w:rsidRPr="00364845" w:rsidRDefault="000D1555">
      <w:pPr>
        <w:rPr>
          <w:rFonts w:ascii="Arial" w:hAnsi="Arial" w:cs="Arial"/>
        </w:rPr>
      </w:pPr>
    </w:p>
    <w:sectPr w:rsidR="000D1555" w:rsidRPr="00364845" w:rsidSect="00474166">
      <w:footerReference w:type="even" r:id="rId11"/>
      <w:footerReference w:type="default" r:id="rId12"/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02DB" w14:textId="77777777" w:rsidR="002E121F" w:rsidRDefault="002E121F">
      <w:r>
        <w:separator/>
      </w:r>
    </w:p>
  </w:endnote>
  <w:endnote w:type="continuationSeparator" w:id="0">
    <w:p w14:paraId="41A58D6D" w14:textId="77777777" w:rsidR="002E121F" w:rsidRDefault="002E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316D" w14:textId="77777777" w:rsidR="00FE392B" w:rsidRDefault="00F43B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E39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F7316E" w14:textId="77777777" w:rsidR="00FE392B" w:rsidRDefault="00FE39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316F" w14:textId="77777777" w:rsidR="00FE392B" w:rsidRDefault="00F43B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E39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3B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F73170" w14:textId="77777777" w:rsidR="00FE392B" w:rsidRDefault="00FE39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38BEF" w14:textId="77777777" w:rsidR="002E121F" w:rsidRDefault="002E121F">
      <w:r>
        <w:separator/>
      </w:r>
    </w:p>
  </w:footnote>
  <w:footnote w:type="continuationSeparator" w:id="0">
    <w:p w14:paraId="2AFF179A" w14:textId="77777777" w:rsidR="002E121F" w:rsidRDefault="002E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63C58FE"/>
    <w:lvl w:ilvl="0">
      <w:numFmt w:val="decimal"/>
      <w:lvlText w:val="*"/>
      <w:lvlJc w:val="left"/>
    </w:lvl>
  </w:abstractNum>
  <w:abstractNum w:abstractNumId="1" w15:restartNumberingAfterBreak="0">
    <w:nsid w:val="07654FD5"/>
    <w:multiLevelType w:val="hybridMultilevel"/>
    <w:tmpl w:val="A33A5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422D"/>
    <w:multiLevelType w:val="hybridMultilevel"/>
    <w:tmpl w:val="E2BA90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85975"/>
    <w:multiLevelType w:val="hybridMultilevel"/>
    <w:tmpl w:val="2E3AE68E"/>
    <w:lvl w:ilvl="0" w:tplc="2502480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6002"/>
    <w:multiLevelType w:val="hybridMultilevel"/>
    <w:tmpl w:val="96A2361A"/>
    <w:lvl w:ilvl="0" w:tplc="D7E2AF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05A88"/>
    <w:multiLevelType w:val="hybridMultilevel"/>
    <w:tmpl w:val="D162413A"/>
    <w:lvl w:ilvl="0" w:tplc="D7E2AF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93839"/>
    <w:multiLevelType w:val="hybridMultilevel"/>
    <w:tmpl w:val="48E03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102F6"/>
    <w:multiLevelType w:val="hybridMultilevel"/>
    <w:tmpl w:val="AC7CA8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248F5"/>
    <w:multiLevelType w:val="hybridMultilevel"/>
    <w:tmpl w:val="29226450"/>
    <w:lvl w:ilvl="0" w:tplc="D7E2AF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E7B30"/>
    <w:multiLevelType w:val="hybridMultilevel"/>
    <w:tmpl w:val="49AA86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E01E0"/>
    <w:multiLevelType w:val="hybridMultilevel"/>
    <w:tmpl w:val="2DFC9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C59D1"/>
    <w:multiLevelType w:val="hybridMultilevel"/>
    <w:tmpl w:val="DD72F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11607"/>
    <w:multiLevelType w:val="hybridMultilevel"/>
    <w:tmpl w:val="96A2361A"/>
    <w:lvl w:ilvl="0" w:tplc="D7E2AF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C0157"/>
    <w:multiLevelType w:val="hybridMultilevel"/>
    <w:tmpl w:val="0DD02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836FE"/>
    <w:multiLevelType w:val="hybridMultilevel"/>
    <w:tmpl w:val="8DEE48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E2EB5"/>
    <w:multiLevelType w:val="hybridMultilevel"/>
    <w:tmpl w:val="3B4AD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637D9"/>
    <w:multiLevelType w:val="hybridMultilevel"/>
    <w:tmpl w:val="0F6635E2"/>
    <w:lvl w:ilvl="0" w:tplc="7540B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A1EEF"/>
    <w:multiLevelType w:val="hybridMultilevel"/>
    <w:tmpl w:val="C64CE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A5604"/>
    <w:multiLevelType w:val="hybridMultilevel"/>
    <w:tmpl w:val="6C2C3922"/>
    <w:lvl w:ilvl="0" w:tplc="333E51F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D71B1"/>
    <w:multiLevelType w:val="hybridMultilevel"/>
    <w:tmpl w:val="B05065D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C51BF"/>
    <w:multiLevelType w:val="hybridMultilevel"/>
    <w:tmpl w:val="A7FCFC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5B55B3"/>
    <w:multiLevelType w:val="hybridMultilevel"/>
    <w:tmpl w:val="12E8D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F1BD3"/>
    <w:multiLevelType w:val="hybridMultilevel"/>
    <w:tmpl w:val="4386D98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391381"/>
    <w:multiLevelType w:val="hybridMultilevel"/>
    <w:tmpl w:val="19402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A7E15"/>
    <w:multiLevelType w:val="hybridMultilevel"/>
    <w:tmpl w:val="5ADC2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86633"/>
    <w:multiLevelType w:val="hybridMultilevel"/>
    <w:tmpl w:val="8546398A"/>
    <w:lvl w:ilvl="0" w:tplc="F55ED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D1253"/>
    <w:multiLevelType w:val="hybridMultilevel"/>
    <w:tmpl w:val="1FB01A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004E49"/>
    <w:multiLevelType w:val="hybridMultilevel"/>
    <w:tmpl w:val="1DB04678"/>
    <w:lvl w:ilvl="0" w:tplc="E3F26C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C2526"/>
    <w:multiLevelType w:val="hybridMultilevel"/>
    <w:tmpl w:val="D65E8A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326F3"/>
    <w:multiLevelType w:val="hybridMultilevel"/>
    <w:tmpl w:val="BF56D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11BCB"/>
    <w:multiLevelType w:val="hybridMultilevel"/>
    <w:tmpl w:val="022E1EE2"/>
    <w:lvl w:ilvl="0" w:tplc="9AC05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935BA6"/>
    <w:multiLevelType w:val="hybridMultilevel"/>
    <w:tmpl w:val="8FAAE1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40EA6"/>
    <w:multiLevelType w:val="hybridMultilevel"/>
    <w:tmpl w:val="00609F1A"/>
    <w:lvl w:ilvl="0" w:tplc="2502480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C5BBC"/>
    <w:multiLevelType w:val="hybridMultilevel"/>
    <w:tmpl w:val="15FE2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A74D7D"/>
    <w:multiLevelType w:val="hybridMultilevel"/>
    <w:tmpl w:val="A4B8A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75068">
    <w:abstractNumId w:val="29"/>
  </w:num>
  <w:num w:numId="2" w16cid:durableId="631716482">
    <w:abstractNumId w:val="7"/>
  </w:num>
  <w:num w:numId="3" w16cid:durableId="96410232">
    <w:abstractNumId w:val="9"/>
  </w:num>
  <w:num w:numId="4" w16cid:durableId="1054545434">
    <w:abstractNumId w:val="6"/>
  </w:num>
  <w:num w:numId="5" w16cid:durableId="1540162762">
    <w:abstractNumId w:val="2"/>
  </w:num>
  <w:num w:numId="6" w16cid:durableId="1631088449">
    <w:abstractNumId w:val="28"/>
  </w:num>
  <w:num w:numId="7" w16cid:durableId="1382048975">
    <w:abstractNumId w:val="31"/>
  </w:num>
  <w:num w:numId="8" w16cid:durableId="156970023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9" w16cid:durableId="15551157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1208762605">
    <w:abstractNumId w:val="17"/>
  </w:num>
  <w:num w:numId="11" w16cid:durableId="1722704681">
    <w:abstractNumId w:val="16"/>
  </w:num>
  <w:num w:numId="12" w16cid:durableId="801264163">
    <w:abstractNumId w:val="14"/>
  </w:num>
  <w:num w:numId="13" w16cid:durableId="948699520">
    <w:abstractNumId w:val="24"/>
  </w:num>
  <w:num w:numId="14" w16cid:durableId="1285887364">
    <w:abstractNumId w:val="4"/>
  </w:num>
  <w:num w:numId="15" w16cid:durableId="1820266562">
    <w:abstractNumId w:val="33"/>
  </w:num>
  <w:num w:numId="16" w16cid:durableId="1216816840">
    <w:abstractNumId w:val="20"/>
  </w:num>
  <w:num w:numId="17" w16cid:durableId="1011952377">
    <w:abstractNumId w:val="26"/>
  </w:num>
  <w:num w:numId="18" w16cid:durableId="1037970050">
    <w:abstractNumId w:val="19"/>
  </w:num>
  <w:num w:numId="19" w16cid:durableId="1296909765">
    <w:abstractNumId w:val="22"/>
  </w:num>
  <w:num w:numId="20" w16cid:durableId="32967029">
    <w:abstractNumId w:val="10"/>
  </w:num>
  <w:num w:numId="21" w16cid:durableId="73356194">
    <w:abstractNumId w:val="18"/>
  </w:num>
  <w:num w:numId="22" w16cid:durableId="1711570014">
    <w:abstractNumId w:val="32"/>
  </w:num>
  <w:num w:numId="23" w16cid:durableId="1253708778">
    <w:abstractNumId w:val="3"/>
  </w:num>
  <w:num w:numId="24" w16cid:durableId="1766657369">
    <w:abstractNumId w:val="13"/>
  </w:num>
  <w:num w:numId="25" w16cid:durableId="979722653">
    <w:abstractNumId w:val="1"/>
  </w:num>
  <w:num w:numId="26" w16cid:durableId="257371435">
    <w:abstractNumId w:val="12"/>
  </w:num>
  <w:num w:numId="27" w16cid:durableId="953318977">
    <w:abstractNumId w:val="1"/>
  </w:num>
  <w:num w:numId="28" w16cid:durableId="594245595">
    <w:abstractNumId w:val="5"/>
  </w:num>
  <w:num w:numId="29" w16cid:durableId="1678189716">
    <w:abstractNumId w:val="8"/>
  </w:num>
  <w:num w:numId="30" w16cid:durableId="490223341">
    <w:abstractNumId w:val="21"/>
  </w:num>
  <w:num w:numId="31" w16cid:durableId="1190415291">
    <w:abstractNumId w:val="15"/>
  </w:num>
  <w:num w:numId="32" w16cid:durableId="285236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4440336">
    <w:abstractNumId w:val="23"/>
  </w:num>
  <w:num w:numId="34" w16cid:durableId="2102795005">
    <w:abstractNumId w:val="30"/>
  </w:num>
  <w:num w:numId="35" w16cid:durableId="537275765">
    <w:abstractNumId w:val="25"/>
  </w:num>
  <w:num w:numId="36" w16cid:durableId="126439525">
    <w:abstractNumId w:val="34"/>
  </w:num>
  <w:num w:numId="37" w16cid:durableId="1136339263">
    <w:abstractNumId w:val="11"/>
  </w:num>
  <w:num w:numId="38" w16cid:durableId="2058019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AD"/>
    <w:rsid w:val="00004AFD"/>
    <w:rsid w:val="00030D1C"/>
    <w:rsid w:val="000507B1"/>
    <w:rsid w:val="00096CF8"/>
    <w:rsid w:val="000A6B0C"/>
    <w:rsid w:val="000D1555"/>
    <w:rsid w:val="000F03AD"/>
    <w:rsid w:val="00154C5F"/>
    <w:rsid w:val="001574F1"/>
    <w:rsid w:val="00172ABF"/>
    <w:rsid w:val="0018470C"/>
    <w:rsid w:val="0018541B"/>
    <w:rsid w:val="001A020C"/>
    <w:rsid w:val="001A52C4"/>
    <w:rsid w:val="001B008C"/>
    <w:rsid w:val="001E3299"/>
    <w:rsid w:val="00203C3B"/>
    <w:rsid w:val="002047AC"/>
    <w:rsid w:val="002577BA"/>
    <w:rsid w:val="00273111"/>
    <w:rsid w:val="0029197A"/>
    <w:rsid w:val="002E121F"/>
    <w:rsid w:val="002F55CC"/>
    <w:rsid w:val="00305BFE"/>
    <w:rsid w:val="00333560"/>
    <w:rsid w:val="003337BD"/>
    <w:rsid w:val="0034109E"/>
    <w:rsid w:val="00347B5E"/>
    <w:rsid w:val="00356F49"/>
    <w:rsid w:val="00364845"/>
    <w:rsid w:val="0039003F"/>
    <w:rsid w:val="003A145B"/>
    <w:rsid w:val="003D244E"/>
    <w:rsid w:val="0045463B"/>
    <w:rsid w:val="00474166"/>
    <w:rsid w:val="00474F2A"/>
    <w:rsid w:val="00482819"/>
    <w:rsid w:val="00484D88"/>
    <w:rsid w:val="00486EC7"/>
    <w:rsid w:val="004B7D4D"/>
    <w:rsid w:val="004D4AED"/>
    <w:rsid w:val="00504797"/>
    <w:rsid w:val="00526374"/>
    <w:rsid w:val="00555B36"/>
    <w:rsid w:val="005B2448"/>
    <w:rsid w:val="005C03C6"/>
    <w:rsid w:val="005D3BDC"/>
    <w:rsid w:val="005E6989"/>
    <w:rsid w:val="00601FA9"/>
    <w:rsid w:val="0061582C"/>
    <w:rsid w:val="00644C87"/>
    <w:rsid w:val="00651F18"/>
    <w:rsid w:val="00654652"/>
    <w:rsid w:val="0068058C"/>
    <w:rsid w:val="006E356E"/>
    <w:rsid w:val="006E4F55"/>
    <w:rsid w:val="007812FF"/>
    <w:rsid w:val="007967FF"/>
    <w:rsid w:val="007C5286"/>
    <w:rsid w:val="007E31A7"/>
    <w:rsid w:val="007F5673"/>
    <w:rsid w:val="00826590"/>
    <w:rsid w:val="008416F5"/>
    <w:rsid w:val="00885021"/>
    <w:rsid w:val="008B3609"/>
    <w:rsid w:val="008B3B62"/>
    <w:rsid w:val="008B66F6"/>
    <w:rsid w:val="008E1F10"/>
    <w:rsid w:val="009313FC"/>
    <w:rsid w:val="009408B9"/>
    <w:rsid w:val="009906B0"/>
    <w:rsid w:val="009A2B31"/>
    <w:rsid w:val="009A45EA"/>
    <w:rsid w:val="009C1D6B"/>
    <w:rsid w:val="009F4B9A"/>
    <w:rsid w:val="00A0269D"/>
    <w:rsid w:val="00A10AA5"/>
    <w:rsid w:val="00A308D5"/>
    <w:rsid w:val="00A474F6"/>
    <w:rsid w:val="00A53D98"/>
    <w:rsid w:val="00A5639A"/>
    <w:rsid w:val="00A71004"/>
    <w:rsid w:val="00B00DBB"/>
    <w:rsid w:val="00B037AD"/>
    <w:rsid w:val="00B103E7"/>
    <w:rsid w:val="00B1305E"/>
    <w:rsid w:val="00B36398"/>
    <w:rsid w:val="00B915A7"/>
    <w:rsid w:val="00B918DB"/>
    <w:rsid w:val="00B9611E"/>
    <w:rsid w:val="00BA41E3"/>
    <w:rsid w:val="00BD7657"/>
    <w:rsid w:val="00C07852"/>
    <w:rsid w:val="00C1164A"/>
    <w:rsid w:val="00C20ECA"/>
    <w:rsid w:val="00C303BF"/>
    <w:rsid w:val="00C46A66"/>
    <w:rsid w:val="00C46CEF"/>
    <w:rsid w:val="00C836A1"/>
    <w:rsid w:val="00C87260"/>
    <w:rsid w:val="00CD370C"/>
    <w:rsid w:val="00D018C5"/>
    <w:rsid w:val="00D13244"/>
    <w:rsid w:val="00D4447C"/>
    <w:rsid w:val="00D72B45"/>
    <w:rsid w:val="00DE0D62"/>
    <w:rsid w:val="00DE3B80"/>
    <w:rsid w:val="00E40A6D"/>
    <w:rsid w:val="00E52629"/>
    <w:rsid w:val="00E76D52"/>
    <w:rsid w:val="00EC4DE0"/>
    <w:rsid w:val="00EF4BD8"/>
    <w:rsid w:val="00F10C27"/>
    <w:rsid w:val="00F43BF0"/>
    <w:rsid w:val="00F56086"/>
    <w:rsid w:val="00F56EB5"/>
    <w:rsid w:val="00F70325"/>
    <w:rsid w:val="00FB6364"/>
    <w:rsid w:val="00FC4B7E"/>
    <w:rsid w:val="00FD417F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73114"/>
  <w15:docId w15:val="{BE8324CE-9AF1-471A-B9DA-375367CD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70C"/>
    <w:rPr>
      <w:sz w:val="24"/>
      <w:szCs w:val="24"/>
    </w:rPr>
  </w:style>
  <w:style w:type="paragraph" w:styleId="Heading1">
    <w:name w:val="heading 1"/>
    <w:basedOn w:val="Normal"/>
    <w:next w:val="Normal"/>
    <w:qFormat/>
    <w:rsid w:val="00CD370C"/>
    <w:pPr>
      <w:keepNext/>
      <w:jc w:val="center"/>
      <w:outlineLvl w:val="0"/>
    </w:pPr>
    <w:rPr>
      <w:rFonts w:ascii="Trebuchet MS" w:hAnsi="Trebuchet MS"/>
      <w:b/>
      <w:szCs w:val="20"/>
      <w:lang w:eastAsia="en-US"/>
    </w:rPr>
  </w:style>
  <w:style w:type="paragraph" w:styleId="Heading3">
    <w:name w:val="heading 3"/>
    <w:basedOn w:val="Normal"/>
    <w:next w:val="Normal"/>
    <w:qFormat/>
    <w:rsid w:val="00CD370C"/>
    <w:pPr>
      <w:overflowPunct w:val="0"/>
      <w:autoSpaceDE w:val="0"/>
      <w:autoSpaceDN w:val="0"/>
      <w:adjustRightInd w:val="0"/>
      <w:spacing w:before="480" w:after="240"/>
      <w:jc w:val="both"/>
      <w:textAlignment w:val="baseline"/>
      <w:outlineLvl w:val="2"/>
    </w:pPr>
    <w:rPr>
      <w:rFonts w:ascii="Arial" w:hAnsi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1">
    <w:name w:val="Indent 1"/>
    <w:basedOn w:val="Normal"/>
    <w:rsid w:val="00CD370C"/>
    <w:pPr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Arial" w:hAnsi="Arial"/>
      <w:sz w:val="22"/>
      <w:szCs w:val="20"/>
      <w:lang w:eastAsia="en-US"/>
    </w:rPr>
  </w:style>
  <w:style w:type="paragraph" w:styleId="Footer">
    <w:name w:val="footer"/>
    <w:basedOn w:val="Normal"/>
    <w:rsid w:val="00CD370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eastAsia="en-US"/>
    </w:rPr>
  </w:style>
  <w:style w:type="character" w:styleId="PageNumber">
    <w:name w:val="page number"/>
    <w:basedOn w:val="DefaultParagraphFont"/>
    <w:rsid w:val="00CD370C"/>
  </w:style>
  <w:style w:type="paragraph" w:styleId="Title">
    <w:name w:val="Title"/>
    <w:basedOn w:val="Normal"/>
    <w:qFormat/>
    <w:rsid w:val="00CD370C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Bullet1">
    <w:name w:val="Bullet 1"/>
    <w:rsid w:val="00CD370C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5B2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24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79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474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474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74F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7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74F6"/>
    <w:rPr>
      <w:b/>
      <w:bCs/>
    </w:rPr>
  </w:style>
  <w:style w:type="table" w:styleId="TableGrid">
    <w:name w:val="Table Grid"/>
    <w:basedOn w:val="TableNormal"/>
    <w:uiPriority w:val="59"/>
    <w:rsid w:val="00474166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A95353C07A2429F30034780471762" ma:contentTypeVersion="0" ma:contentTypeDescription="Create a new document." ma:contentTypeScope="" ma:versionID="259f3e28e555b308243fcf8cf510b87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AEAA-67CB-4099-B12D-130AB565898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28BDB2-3FC2-49ED-85BE-B10F1335E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BB59B6-209D-4EEC-B093-412949BFD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008A9C-48BA-4D39-9C54-3EFDD58C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894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Administrator - Reviewed Feb 19</vt:lpstr>
    </vt:vector>
  </TitlesOfParts>
  <Company>Ashworth Black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Administrator - Reviewed Feb 19</dc:title>
  <dc:creator>Colin Turner</dc:creator>
  <cp:lastModifiedBy>Kerry Hague</cp:lastModifiedBy>
  <cp:revision>3</cp:revision>
  <cp:lastPrinted>2021-06-24T14:17:00Z</cp:lastPrinted>
  <dcterms:created xsi:type="dcterms:W3CDTF">2025-09-08T11:05:00Z</dcterms:created>
  <dcterms:modified xsi:type="dcterms:W3CDTF">2025-10-08T10:04:00Z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0x010100963A95353C07A2429F30034780471762</vt:lpwstr>
  </property>
</Properties>
</file>